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B7654" w14:textId="3CE1184D" w:rsidR="002B378B" w:rsidRDefault="002B378B" w:rsidP="00A32E05">
      <w:pPr>
        <w:pStyle w:val="a3"/>
        <w:spacing w:before="0" w:beforeAutospacing="0" w:after="240" w:afterAutospacing="0"/>
        <w:jc w:val="center"/>
        <w:rPr>
          <w:b/>
          <w:color w:val="000000"/>
          <w:sz w:val="28"/>
          <w:szCs w:val="28"/>
        </w:rPr>
      </w:pPr>
      <w:r>
        <w:rPr>
          <w:b/>
          <w:color w:val="000000"/>
          <w:sz w:val="28"/>
          <w:szCs w:val="28"/>
        </w:rPr>
        <w:t>ПУБЛИЧНЫЕ ОБСУЖДЕНИЯ</w:t>
      </w:r>
    </w:p>
    <w:p w14:paraId="226E06D5" w14:textId="5E625797" w:rsidR="00F939DF" w:rsidRDefault="00F939DF" w:rsidP="00381293">
      <w:pPr>
        <w:pStyle w:val="a3"/>
        <w:spacing w:before="0" w:beforeAutospacing="0" w:after="240" w:afterAutospacing="0"/>
        <w:jc w:val="center"/>
        <w:rPr>
          <w:b/>
          <w:color w:val="000000"/>
          <w:sz w:val="28"/>
          <w:szCs w:val="28"/>
        </w:rPr>
      </w:pPr>
      <w:r>
        <w:rPr>
          <w:bCs/>
          <w:sz w:val="28"/>
          <w:szCs w:val="28"/>
        </w:rPr>
        <w:t>результатов правоприменительной практики по видам муниципального контроля на территории Еткульского муниципального района за 202</w:t>
      </w:r>
      <w:r w:rsidR="0086184F">
        <w:rPr>
          <w:bCs/>
          <w:sz w:val="28"/>
          <w:szCs w:val="28"/>
        </w:rPr>
        <w:t>5</w:t>
      </w:r>
      <w:r>
        <w:rPr>
          <w:bCs/>
          <w:sz w:val="28"/>
          <w:szCs w:val="28"/>
        </w:rPr>
        <w:t xml:space="preserve"> год</w:t>
      </w:r>
    </w:p>
    <w:p w14:paraId="2D668366" w14:textId="77777777" w:rsidR="00C10825" w:rsidRDefault="00C10825" w:rsidP="00C10825">
      <w:pPr>
        <w:pStyle w:val="a3"/>
        <w:spacing w:before="0" w:beforeAutospacing="0" w:after="0" w:afterAutospacing="0"/>
        <w:jc w:val="center"/>
        <w:rPr>
          <w:color w:val="000000"/>
          <w:sz w:val="28"/>
          <w:szCs w:val="28"/>
        </w:rPr>
      </w:pPr>
    </w:p>
    <w:p w14:paraId="453594AB" w14:textId="6EA18272" w:rsidR="00F939DF" w:rsidRDefault="00C10825" w:rsidP="00C10825">
      <w:pPr>
        <w:pStyle w:val="a3"/>
        <w:spacing w:before="0" w:beforeAutospacing="0" w:after="0" w:afterAutospacing="0"/>
        <w:jc w:val="center"/>
        <w:rPr>
          <w:color w:val="000000"/>
          <w:sz w:val="28"/>
          <w:szCs w:val="28"/>
        </w:rPr>
      </w:pPr>
      <w:r>
        <w:rPr>
          <w:color w:val="000000"/>
          <w:sz w:val="28"/>
          <w:szCs w:val="28"/>
        </w:rPr>
        <w:t>с. Еткуль</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92506">
        <w:rPr>
          <w:color w:val="000000"/>
          <w:sz w:val="28"/>
          <w:szCs w:val="28"/>
        </w:rPr>
        <w:t>31</w:t>
      </w:r>
      <w:r>
        <w:rPr>
          <w:color w:val="000000"/>
          <w:sz w:val="28"/>
          <w:szCs w:val="28"/>
        </w:rPr>
        <w:t>.0</w:t>
      </w:r>
      <w:r w:rsidR="00F92506">
        <w:rPr>
          <w:color w:val="000000"/>
          <w:sz w:val="28"/>
          <w:szCs w:val="28"/>
        </w:rPr>
        <w:t>3</w:t>
      </w:r>
      <w:r>
        <w:rPr>
          <w:color w:val="000000"/>
          <w:sz w:val="28"/>
          <w:szCs w:val="28"/>
        </w:rPr>
        <w:t>.202</w:t>
      </w:r>
      <w:r w:rsidR="00F92506">
        <w:rPr>
          <w:color w:val="000000"/>
          <w:sz w:val="28"/>
          <w:szCs w:val="28"/>
        </w:rPr>
        <w:t>6</w:t>
      </w:r>
      <w:r>
        <w:rPr>
          <w:color w:val="000000"/>
          <w:sz w:val="28"/>
          <w:szCs w:val="28"/>
        </w:rPr>
        <w:t xml:space="preserve"> г.</w:t>
      </w:r>
    </w:p>
    <w:p w14:paraId="0C4FA4CA" w14:textId="77777777" w:rsidR="00C10825" w:rsidRDefault="00C10825" w:rsidP="002B378B">
      <w:pPr>
        <w:pStyle w:val="a3"/>
        <w:spacing w:before="0" w:beforeAutospacing="0" w:after="0" w:afterAutospacing="0"/>
        <w:ind w:firstLine="709"/>
        <w:jc w:val="both"/>
        <w:rPr>
          <w:color w:val="000000"/>
          <w:sz w:val="28"/>
          <w:szCs w:val="28"/>
        </w:rPr>
      </w:pPr>
    </w:p>
    <w:p w14:paraId="6AD0579B" w14:textId="3175B93A" w:rsidR="00940009" w:rsidRPr="00202FE2" w:rsidRDefault="00940009" w:rsidP="002B378B">
      <w:pPr>
        <w:pStyle w:val="a3"/>
        <w:spacing w:before="0" w:beforeAutospacing="0" w:after="0" w:afterAutospacing="0"/>
        <w:ind w:firstLine="709"/>
        <w:jc w:val="both"/>
        <w:rPr>
          <w:color w:val="000000"/>
          <w:sz w:val="28"/>
          <w:szCs w:val="28"/>
        </w:rPr>
      </w:pPr>
      <w:r w:rsidRPr="00202FE2">
        <w:rPr>
          <w:color w:val="000000"/>
          <w:sz w:val="28"/>
          <w:szCs w:val="28"/>
        </w:rPr>
        <w:t>Добрый день, уважаемые</w:t>
      </w:r>
      <w:r w:rsidR="002B378B">
        <w:rPr>
          <w:color w:val="000000"/>
          <w:sz w:val="28"/>
          <w:szCs w:val="28"/>
        </w:rPr>
        <w:t xml:space="preserve"> участники публичных обсуждений</w:t>
      </w:r>
      <w:r w:rsidRPr="00202FE2">
        <w:rPr>
          <w:color w:val="000000"/>
          <w:sz w:val="28"/>
          <w:szCs w:val="28"/>
        </w:rPr>
        <w:t>!</w:t>
      </w:r>
    </w:p>
    <w:p w14:paraId="55BDB943" w14:textId="77777777" w:rsidR="00940009" w:rsidRPr="00202FE2" w:rsidRDefault="00940009" w:rsidP="002B378B">
      <w:pPr>
        <w:pStyle w:val="a3"/>
        <w:spacing w:before="0" w:beforeAutospacing="0" w:after="0" w:afterAutospacing="0"/>
        <w:ind w:firstLine="709"/>
        <w:jc w:val="both"/>
        <w:rPr>
          <w:color w:val="000000"/>
          <w:sz w:val="28"/>
          <w:szCs w:val="28"/>
        </w:rPr>
      </w:pPr>
      <w:r w:rsidRPr="00202FE2">
        <w:rPr>
          <w:color w:val="000000"/>
          <w:sz w:val="28"/>
          <w:szCs w:val="28"/>
        </w:rPr>
        <w:t>Сегодня</w:t>
      </w:r>
      <w:r w:rsidR="00DF43C1">
        <w:rPr>
          <w:color w:val="000000"/>
          <w:sz w:val="28"/>
          <w:szCs w:val="28"/>
        </w:rPr>
        <w:t>,</w:t>
      </w:r>
      <w:r w:rsidRPr="00202FE2">
        <w:rPr>
          <w:color w:val="000000"/>
          <w:sz w:val="28"/>
          <w:szCs w:val="28"/>
        </w:rPr>
        <w:t xml:space="preserve"> </w:t>
      </w:r>
      <w:r w:rsidR="00264771" w:rsidRPr="00202FE2">
        <w:rPr>
          <w:color w:val="000000"/>
          <w:sz w:val="28"/>
          <w:szCs w:val="28"/>
        </w:rPr>
        <w:t>в</w:t>
      </w:r>
      <w:r w:rsidR="00264771" w:rsidRPr="00202FE2">
        <w:rPr>
          <w:sz w:val="28"/>
          <w:szCs w:val="28"/>
        </w:rPr>
        <w:t xml:space="preserve"> соответствии с постановлением Правительства Российской Федерации от 26.12.2018 г.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а также в рамках реализации постановления Правительства Челябинской области от 19.12.2019 г. № 555-П «О государственной программе Челябинской области «Оптимизация функций государственного (муниципального) управления Челябинской области и повышение эффективности их обеспечения», с целью повышения информированности подконтрольных субъектов по вопросам соблюдения обязательных требований и снижения рисков причинения вреда охраняемым законом ценностям администрация Еткульского муниципального района проводит публичные обсуждения правоприменительной практики в сфере муниципального контроля.</w:t>
      </w:r>
    </w:p>
    <w:p w14:paraId="6A79252A" w14:textId="77777777" w:rsidR="00235F9D" w:rsidRPr="00202FE2" w:rsidRDefault="00235F9D" w:rsidP="002B378B">
      <w:pPr>
        <w:pStyle w:val="a3"/>
        <w:spacing w:before="0" w:beforeAutospacing="0" w:after="0" w:afterAutospacing="0"/>
        <w:ind w:firstLine="709"/>
        <w:jc w:val="both"/>
        <w:rPr>
          <w:color w:val="000000"/>
          <w:sz w:val="28"/>
          <w:szCs w:val="28"/>
        </w:rPr>
      </w:pPr>
      <w:r w:rsidRPr="00202FE2">
        <w:rPr>
          <w:color w:val="000000"/>
          <w:sz w:val="28"/>
          <w:szCs w:val="28"/>
        </w:rPr>
        <w:t>Публичные обсуждения – один из компонентов комплексной системы профилактики нарушений, создаваемой в рамках реализации приоритетной программы по основному направлению стратегического развития Российской Федерации «Реформа контрольной и надзорной деятельности».</w:t>
      </w:r>
    </w:p>
    <w:p w14:paraId="4493B6B1" w14:textId="77777777" w:rsidR="00235F9D" w:rsidRPr="00202FE2" w:rsidRDefault="00235F9D" w:rsidP="002B378B">
      <w:pPr>
        <w:pStyle w:val="a3"/>
        <w:spacing w:before="0" w:beforeAutospacing="0" w:after="0" w:afterAutospacing="0"/>
        <w:ind w:firstLine="709"/>
        <w:jc w:val="both"/>
        <w:rPr>
          <w:color w:val="000000"/>
          <w:sz w:val="28"/>
          <w:szCs w:val="28"/>
        </w:rPr>
      </w:pPr>
      <w:r w:rsidRPr="00202FE2">
        <w:rPr>
          <w:color w:val="000000"/>
          <w:sz w:val="28"/>
          <w:szCs w:val="28"/>
        </w:rPr>
        <w:t>В ходе обсуждений сотрудники контрольно-надзорных органов дают пояснения по вопросам применения законодат</w:t>
      </w:r>
      <w:r w:rsidR="00264771" w:rsidRPr="00202FE2">
        <w:rPr>
          <w:color w:val="000000"/>
          <w:sz w:val="28"/>
          <w:szCs w:val="28"/>
        </w:rPr>
        <w:t>ельства в контролируемых сферах и дают ответы на вопросы слушателей</w:t>
      </w:r>
      <w:r w:rsidRPr="00202FE2">
        <w:rPr>
          <w:color w:val="000000"/>
          <w:sz w:val="28"/>
          <w:szCs w:val="28"/>
        </w:rPr>
        <w:t>.</w:t>
      </w:r>
    </w:p>
    <w:p w14:paraId="71D4767F" w14:textId="4543500B" w:rsidR="00235F9D" w:rsidRDefault="00264771" w:rsidP="002B378B">
      <w:pPr>
        <w:pStyle w:val="a3"/>
        <w:spacing w:before="0" w:beforeAutospacing="0" w:after="0" w:afterAutospacing="0"/>
        <w:ind w:firstLine="709"/>
        <w:jc w:val="both"/>
        <w:rPr>
          <w:color w:val="000000"/>
          <w:sz w:val="28"/>
          <w:szCs w:val="28"/>
        </w:rPr>
      </w:pPr>
      <w:r w:rsidRPr="00B13122">
        <w:rPr>
          <w:color w:val="000000"/>
          <w:sz w:val="28"/>
          <w:szCs w:val="28"/>
        </w:rPr>
        <w:t>Данное мероприятие</w:t>
      </w:r>
      <w:r w:rsidR="00235F9D" w:rsidRPr="00B13122">
        <w:rPr>
          <w:color w:val="000000"/>
          <w:sz w:val="28"/>
          <w:szCs w:val="28"/>
        </w:rPr>
        <w:t xml:space="preserve"> </w:t>
      </w:r>
      <w:r w:rsidR="00B13122" w:rsidRPr="00B13122">
        <w:rPr>
          <w:color w:val="000000"/>
          <w:sz w:val="28"/>
          <w:szCs w:val="28"/>
        </w:rPr>
        <w:t xml:space="preserve">проводится </w:t>
      </w:r>
      <w:r w:rsidR="00B13122" w:rsidRPr="00B13122">
        <w:rPr>
          <w:sz w:val="28"/>
          <w:szCs w:val="28"/>
        </w:rPr>
        <w:t xml:space="preserve">с целью обеспечение доступности сведений о правоприменительной практике путем их публикации, </w:t>
      </w:r>
      <w:r w:rsidR="00C872A8" w:rsidRPr="00B13122">
        <w:rPr>
          <w:sz w:val="28"/>
          <w:szCs w:val="28"/>
        </w:rPr>
        <w:t xml:space="preserve">что </w:t>
      </w:r>
      <w:r w:rsidR="00C872A8" w:rsidRPr="00B13122">
        <w:rPr>
          <w:color w:val="000000"/>
          <w:sz w:val="28"/>
          <w:szCs w:val="28"/>
        </w:rPr>
        <w:t>способствует</w:t>
      </w:r>
      <w:r w:rsidR="00235F9D" w:rsidRPr="00B13122">
        <w:rPr>
          <w:color w:val="000000"/>
          <w:sz w:val="28"/>
          <w:szCs w:val="28"/>
        </w:rPr>
        <w:t xml:space="preserve"> снижению административной нагрузки на </w:t>
      </w:r>
      <w:r w:rsidR="00B13122" w:rsidRPr="00B13122">
        <w:rPr>
          <w:color w:val="000000"/>
          <w:sz w:val="28"/>
          <w:szCs w:val="28"/>
        </w:rPr>
        <w:t xml:space="preserve">подконтрольные субъекты </w:t>
      </w:r>
      <w:r w:rsidR="00235F9D" w:rsidRPr="00B13122">
        <w:rPr>
          <w:color w:val="000000"/>
          <w:sz w:val="28"/>
          <w:szCs w:val="28"/>
        </w:rPr>
        <w:t>за счёт самостоятельного устранения нарушений, без проведения проверочных мероприятий.</w:t>
      </w:r>
    </w:p>
    <w:p w14:paraId="7ED2C9F0" w14:textId="4CB28416" w:rsidR="00264771" w:rsidRPr="00893B2E" w:rsidRDefault="00264771" w:rsidP="002B378B">
      <w:pPr>
        <w:ind w:firstLine="709"/>
        <w:jc w:val="both"/>
        <w:rPr>
          <w:sz w:val="28"/>
          <w:szCs w:val="28"/>
        </w:rPr>
      </w:pPr>
      <w:r w:rsidRPr="00202FE2">
        <w:rPr>
          <w:sz w:val="28"/>
          <w:szCs w:val="28"/>
        </w:rPr>
        <w:t>В соответствии с пунктом 4 статьи 2 Федерального закона Российской Федерации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под муниципальным контролем понимается</w:t>
      </w:r>
      <w:r w:rsidR="00893B2E">
        <w:rPr>
          <w:sz w:val="28"/>
          <w:szCs w:val="28"/>
        </w:rPr>
        <w:t xml:space="preserve"> </w:t>
      </w:r>
      <w:r w:rsidR="00893B2E" w:rsidRPr="00893B2E">
        <w:rPr>
          <w:sz w:val="28"/>
          <w:szCs w:val="28"/>
        </w:rPr>
        <w:t xml:space="preserve">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w:t>
      </w:r>
      <w:r w:rsidR="00893B2E" w:rsidRPr="00893B2E">
        <w:rPr>
          <w:sz w:val="28"/>
          <w:szCs w:val="28"/>
        </w:rPr>
        <w:lastRenderedPageBreak/>
        <w:t>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r w:rsidRPr="00893B2E">
        <w:rPr>
          <w:sz w:val="28"/>
          <w:szCs w:val="28"/>
        </w:rPr>
        <w:t>.</w:t>
      </w:r>
    </w:p>
    <w:p w14:paraId="7799FA4A" w14:textId="7F6FE664" w:rsidR="00235F9D" w:rsidRPr="00202FE2" w:rsidRDefault="006201BD" w:rsidP="002B378B">
      <w:pPr>
        <w:ind w:firstLine="709"/>
        <w:jc w:val="both"/>
        <w:rPr>
          <w:sz w:val="28"/>
          <w:szCs w:val="28"/>
        </w:rPr>
      </w:pPr>
      <w:r>
        <w:rPr>
          <w:sz w:val="28"/>
          <w:szCs w:val="28"/>
        </w:rPr>
        <w:t>В 202</w:t>
      </w:r>
      <w:r w:rsidR="00F92506">
        <w:rPr>
          <w:sz w:val="28"/>
          <w:szCs w:val="28"/>
        </w:rPr>
        <w:t>5</w:t>
      </w:r>
      <w:r>
        <w:rPr>
          <w:sz w:val="28"/>
          <w:szCs w:val="28"/>
        </w:rPr>
        <w:t xml:space="preserve"> году н</w:t>
      </w:r>
      <w:r w:rsidR="00235F9D" w:rsidRPr="00202FE2">
        <w:rPr>
          <w:sz w:val="28"/>
          <w:szCs w:val="28"/>
        </w:rPr>
        <w:t xml:space="preserve">а территории </w:t>
      </w:r>
      <w:r w:rsidR="00E14963" w:rsidRPr="00202FE2">
        <w:rPr>
          <w:sz w:val="28"/>
          <w:szCs w:val="28"/>
        </w:rPr>
        <w:t xml:space="preserve">Еткульского муниципального района </w:t>
      </w:r>
      <w:r w:rsidR="00893B2E" w:rsidRPr="00202FE2">
        <w:rPr>
          <w:sz w:val="28"/>
          <w:szCs w:val="28"/>
        </w:rPr>
        <w:t>осуществля</w:t>
      </w:r>
      <w:r w:rsidR="00893B2E">
        <w:rPr>
          <w:sz w:val="28"/>
          <w:szCs w:val="28"/>
        </w:rPr>
        <w:t>лось</w:t>
      </w:r>
      <w:r w:rsidR="00E14963" w:rsidRPr="00202FE2">
        <w:rPr>
          <w:sz w:val="28"/>
          <w:szCs w:val="28"/>
        </w:rPr>
        <w:t xml:space="preserve"> </w:t>
      </w:r>
      <w:r w:rsidR="00893B2E">
        <w:rPr>
          <w:sz w:val="28"/>
          <w:szCs w:val="28"/>
        </w:rPr>
        <w:t>4</w:t>
      </w:r>
      <w:r w:rsidR="00235F9D" w:rsidRPr="00202FE2">
        <w:rPr>
          <w:sz w:val="28"/>
          <w:szCs w:val="28"/>
        </w:rPr>
        <w:t xml:space="preserve"> вид</w:t>
      </w:r>
      <w:r w:rsidR="00893B2E">
        <w:rPr>
          <w:sz w:val="28"/>
          <w:szCs w:val="28"/>
        </w:rPr>
        <w:t>а</w:t>
      </w:r>
      <w:r w:rsidR="00235F9D" w:rsidRPr="00202FE2">
        <w:rPr>
          <w:sz w:val="28"/>
          <w:szCs w:val="28"/>
        </w:rPr>
        <w:t xml:space="preserve"> муниципального контроля, полномочия по осуществлению которых возложены на</w:t>
      </w:r>
      <w:r w:rsidR="00E14963" w:rsidRPr="00202FE2">
        <w:rPr>
          <w:sz w:val="28"/>
          <w:szCs w:val="28"/>
        </w:rPr>
        <w:t xml:space="preserve"> орган</w:t>
      </w:r>
      <w:r w:rsidR="00B8329E">
        <w:rPr>
          <w:sz w:val="28"/>
          <w:szCs w:val="28"/>
        </w:rPr>
        <w:t>ы</w:t>
      </w:r>
      <w:r w:rsidR="00E14963" w:rsidRPr="00202FE2">
        <w:rPr>
          <w:sz w:val="28"/>
          <w:szCs w:val="28"/>
        </w:rPr>
        <w:t xml:space="preserve"> местного самоуправления – структурные подразделения администрации Еткульского муниципального района и сельские поселения:</w:t>
      </w:r>
    </w:p>
    <w:p w14:paraId="6923DDB2" w14:textId="77777777" w:rsidR="00235F9D" w:rsidRPr="005308C1" w:rsidRDefault="00235F9D" w:rsidP="002B378B">
      <w:pPr>
        <w:ind w:firstLine="709"/>
        <w:jc w:val="both"/>
        <w:rPr>
          <w:sz w:val="28"/>
          <w:szCs w:val="28"/>
        </w:rPr>
      </w:pPr>
      <w:r w:rsidRPr="005308C1">
        <w:rPr>
          <w:sz w:val="28"/>
          <w:szCs w:val="28"/>
        </w:rPr>
        <w:t>- Муниципальный земельный контроль;</w:t>
      </w:r>
    </w:p>
    <w:p w14:paraId="1FFCD666" w14:textId="77777777" w:rsidR="00235F9D" w:rsidRPr="005308C1" w:rsidRDefault="00235F9D" w:rsidP="002B378B">
      <w:pPr>
        <w:ind w:firstLine="709"/>
        <w:jc w:val="both"/>
        <w:rPr>
          <w:sz w:val="28"/>
          <w:szCs w:val="28"/>
        </w:rPr>
      </w:pPr>
      <w:r w:rsidRPr="005308C1">
        <w:rPr>
          <w:sz w:val="28"/>
          <w:szCs w:val="28"/>
        </w:rPr>
        <w:t>-</w:t>
      </w:r>
      <w:r w:rsidRPr="005308C1">
        <w:rPr>
          <w:color w:val="1F497D" w:themeColor="text2"/>
          <w:sz w:val="28"/>
          <w:szCs w:val="28"/>
        </w:rPr>
        <w:t xml:space="preserve"> </w:t>
      </w:r>
      <w:r w:rsidRPr="005308C1">
        <w:rPr>
          <w:sz w:val="28"/>
          <w:szCs w:val="28"/>
        </w:rPr>
        <w:t>Муниципальный жилищный контроль;</w:t>
      </w:r>
    </w:p>
    <w:p w14:paraId="3AF9E3C6" w14:textId="77777777" w:rsidR="00235F9D" w:rsidRPr="005308C1" w:rsidRDefault="00235F9D" w:rsidP="002B378B">
      <w:pPr>
        <w:ind w:firstLine="709"/>
        <w:jc w:val="both"/>
        <w:rPr>
          <w:sz w:val="28"/>
          <w:szCs w:val="28"/>
        </w:rPr>
      </w:pPr>
      <w:r w:rsidRPr="005308C1">
        <w:rPr>
          <w:sz w:val="28"/>
          <w:szCs w:val="28"/>
        </w:rPr>
        <w:t>- Муниципальный контроль в сфере благоустройства;</w:t>
      </w:r>
    </w:p>
    <w:p w14:paraId="09962A0F" w14:textId="5711D18D" w:rsidR="00235F9D" w:rsidRPr="005308C1" w:rsidRDefault="00235F9D" w:rsidP="002B378B">
      <w:pPr>
        <w:ind w:firstLine="709"/>
        <w:jc w:val="both"/>
        <w:rPr>
          <w:sz w:val="28"/>
          <w:szCs w:val="28"/>
        </w:rPr>
      </w:pPr>
      <w:r w:rsidRPr="005308C1">
        <w:rPr>
          <w:sz w:val="28"/>
          <w:szCs w:val="28"/>
        </w:rPr>
        <w:t>-</w:t>
      </w:r>
      <w:r w:rsidR="003E5791">
        <w:rPr>
          <w:sz w:val="28"/>
          <w:szCs w:val="28"/>
        </w:rPr>
        <w:t xml:space="preserve"> </w:t>
      </w:r>
      <w:r w:rsidR="003E5791" w:rsidRPr="00FD423D">
        <w:rPr>
          <w:sz w:val="28"/>
          <w:szCs w:val="28"/>
        </w:rPr>
        <w:t>Муниципальный контроль на автотранспорте, городском наземном электрическом транспорте и в дорожном хозяйстве</w:t>
      </w:r>
      <w:r w:rsidRPr="005308C1">
        <w:rPr>
          <w:sz w:val="28"/>
          <w:szCs w:val="28"/>
        </w:rPr>
        <w:t>.</w:t>
      </w:r>
    </w:p>
    <w:p w14:paraId="34B0B064" w14:textId="5378B88E" w:rsidR="00141829" w:rsidRDefault="00F962CC" w:rsidP="002B378B">
      <w:pPr>
        <w:ind w:firstLine="709"/>
        <w:jc w:val="both"/>
        <w:rPr>
          <w:sz w:val="28"/>
          <w:szCs w:val="28"/>
        </w:rPr>
      </w:pPr>
      <w:r w:rsidRPr="00CE5B55">
        <w:rPr>
          <w:sz w:val="28"/>
          <w:szCs w:val="28"/>
        </w:rPr>
        <w:t xml:space="preserve">Уполномоченные на осуществление муниципального контроля </w:t>
      </w:r>
      <w:r w:rsidR="00CE5B55" w:rsidRPr="00CE5B55">
        <w:rPr>
          <w:sz w:val="28"/>
          <w:szCs w:val="28"/>
        </w:rPr>
        <w:t xml:space="preserve">разрабатывают и </w:t>
      </w:r>
      <w:r w:rsidR="00141829" w:rsidRPr="00CE5B55">
        <w:rPr>
          <w:sz w:val="28"/>
          <w:szCs w:val="28"/>
        </w:rPr>
        <w:t>принимают правовые акты</w:t>
      </w:r>
      <w:r w:rsidR="00CE5B55" w:rsidRPr="00CE5B55">
        <w:rPr>
          <w:sz w:val="28"/>
          <w:szCs w:val="28"/>
        </w:rPr>
        <w:t>,</w:t>
      </w:r>
      <w:r w:rsidR="00141829" w:rsidRPr="00CE5B55">
        <w:rPr>
          <w:sz w:val="28"/>
          <w:szCs w:val="28"/>
        </w:rPr>
        <w:t xml:space="preserve"> регламентирующие порядок осуществления муниципального контроля. </w:t>
      </w:r>
      <w:r w:rsidR="00141829" w:rsidRPr="00202FE2">
        <w:rPr>
          <w:sz w:val="28"/>
          <w:szCs w:val="28"/>
        </w:rPr>
        <w:t>Муниципальные правовые акты проходят антикоррупционную экспертизу, обладают достаточной полнотой и достоверностью, размещены в информационно-телекоммуникационной сети «Интернет» на официальн</w:t>
      </w:r>
      <w:r w:rsidR="00416D64" w:rsidRPr="00202FE2">
        <w:rPr>
          <w:sz w:val="28"/>
          <w:szCs w:val="28"/>
        </w:rPr>
        <w:t>ом</w:t>
      </w:r>
      <w:r w:rsidR="00141829" w:rsidRPr="00202FE2">
        <w:rPr>
          <w:sz w:val="28"/>
          <w:szCs w:val="28"/>
        </w:rPr>
        <w:t xml:space="preserve"> сайт</w:t>
      </w:r>
      <w:r w:rsidR="00416D64" w:rsidRPr="00202FE2">
        <w:rPr>
          <w:sz w:val="28"/>
          <w:szCs w:val="28"/>
        </w:rPr>
        <w:t>е Еткульского муниципального района.</w:t>
      </w:r>
    </w:p>
    <w:p w14:paraId="7D1A2D73" w14:textId="5A05393F" w:rsidR="00523148" w:rsidRPr="00D15B1B" w:rsidRDefault="00A55F4C" w:rsidP="00523148">
      <w:pPr>
        <w:pStyle w:val="a3"/>
        <w:spacing w:before="0" w:beforeAutospacing="0" w:after="0" w:afterAutospacing="0"/>
        <w:ind w:firstLine="709"/>
        <w:jc w:val="both"/>
        <w:rPr>
          <w:sz w:val="28"/>
          <w:szCs w:val="28"/>
        </w:rPr>
      </w:pPr>
      <w:r>
        <w:rPr>
          <w:sz w:val="28"/>
          <w:szCs w:val="28"/>
        </w:rPr>
        <w:t>К</w:t>
      </w:r>
      <w:r w:rsidR="00523148" w:rsidRPr="00D15B1B">
        <w:rPr>
          <w:sz w:val="28"/>
          <w:szCs w:val="28"/>
        </w:rPr>
        <w:t>лючевы</w:t>
      </w:r>
      <w:r>
        <w:rPr>
          <w:sz w:val="28"/>
          <w:szCs w:val="28"/>
        </w:rPr>
        <w:t>ми</w:t>
      </w:r>
      <w:r w:rsidR="00523148" w:rsidRPr="00D15B1B">
        <w:rPr>
          <w:sz w:val="28"/>
          <w:szCs w:val="28"/>
        </w:rPr>
        <w:t xml:space="preserve"> </w:t>
      </w:r>
      <w:r>
        <w:rPr>
          <w:sz w:val="28"/>
          <w:szCs w:val="28"/>
        </w:rPr>
        <w:t>особенностями п</w:t>
      </w:r>
      <w:r w:rsidR="00523148" w:rsidRPr="00D15B1B">
        <w:rPr>
          <w:sz w:val="28"/>
          <w:szCs w:val="28"/>
        </w:rPr>
        <w:t xml:space="preserve">оложений </w:t>
      </w:r>
      <w:r w:rsidR="008F07CB">
        <w:rPr>
          <w:sz w:val="28"/>
          <w:szCs w:val="28"/>
        </w:rPr>
        <w:t>по видам</w:t>
      </w:r>
      <w:r>
        <w:rPr>
          <w:sz w:val="28"/>
          <w:szCs w:val="28"/>
        </w:rPr>
        <w:t xml:space="preserve"> муниципального </w:t>
      </w:r>
      <w:r w:rsidR="008F07CB">
        <w:rPr>
          <w:sz w:val="28"/>
          <w:szCs w:val="28"/>
        </w:rPr>
        <w:t>контроля</w:t>
      </w:r>
      <w:r w:rsidR="00523148" w:rsidRPr="00D15B1B">
        <w:rPr>
          <w:sz w:val="28"/>
          <w:szCs w:val="28"/>
        </w:rPr>
        <w:t xml:space="preserve"> является систематизация и закрепление на законодательном уровне единой системы принципов государственного контроля (надзора), муниципального контроля. Закон:</w:t>
      </w:r>
    </w:p>
    <w:p w14:paraId="704E98E0" w14:textId="77777777" w:rsidR="00523148" w:rsidRPr="00BB0460" w:rsidRDefault="00523148" w:rsidP="00523148">
      <w:pPr>
        <w:ind w:firstLine="709"/>
        <w:jc w:val="both"/>
        <w:rPr>
          <w:sz w:val="28"/>
          <w:szCs w:val="28"/>
        </w:rPr>
      </w:pPr>
      <w:r>
        <w:rPr>
          <w:sz w:val="28"/>
          <w:szCs w:val="28"/>
        </w:rPr>
        <w:t xml:space="preserve">- </w:t>
      </w:r>
      <w:r w:rsidRPr="00BB0460">
        <w:rPr>
          <w:sz w:val="28"/>
          <w:szCs w:val="28"/>
        </w:rPr>
        <w:t>определяет процессуальные основы осуществления государственного и муниципального контроля;</w:t>
      </w:r>
    </w:p>
    <w:p w14:paraId="124BAC35" w14:textId="77777777" w:rsidR="00523148" w:rsidRPr="00BB0460" w:rsidRDefault="00523148" w:rsidP="00523148">
      <w:pPr>
        <w:ind w:firstLine="709"/>
        <w:jc w:val="both"/>
        <w:rPr>
          <w:sz w:val="28"/>
          <w:szCs w:val="28"/>
        </w:rPr>
      </w:pPr>
      <w:r>
        <w:rPr>
          <w:sz w:val="28"/>
          <w:szCs w:val="28"/>
        </w:rPr>
        <w:t xml:space="preserve">- </w:t>
      </w:r>
      <w:r w:rsidRPr="00BB0460">
        <w:rPr>
          <w:sz w:val="28"/>
          <w:szCs w:val="28"/>
        </w:rPr>
        <w:t>делает основной акцент на профилактических мероприятиях;</w:t>
      </w:r>
    </w:p>
    <w:p w14:paraId="7C1A3734" w14:textId="77777777" w:rsidR="00523148" w:rsidRPr="00BB0460" w:rsidRDefault="00523148" w:rsidP="00523148">
      <w:pPr>
        <w:ind w:firstLine="709"/>
        <w:jc w:val="both"/>
        <w:rPr>
          <w:sz w:val="28"/>
          <w:szCs w:val="28"/>
        </w:rPr>
      </w:pPr>
      <w:r>
        <w:rPr>
          <w:sz w:val="28"/>
          <w:szCs w:val="28"/>
        </w:rPr>
        <w:t xml:space="preserve">- </w:t>
      </w:r>
      <w:r w:rsidRPr="00BB0460">
        <w:rPr>
          <w:sz w:val="28"/>
          <w:szCs w:val="28"/>
        </w:rPr>
        <w:t>предусматривает новую модель управления рисками;</w:t>
      </w:r>
    </w:p>
    <w:p w14:paraId="14C4D0D0" w14:textId="77777777" w:rsidR="00523148" w:rsidRPr="00BB0460" w:rsidRDefault="00523148" w:rsidP="00523148">
      <w:pPr>
        <w:ind w:firstLine="709"/>
        <w:jc w:val="both"/>
        <w:rPr>
          <w:sz w:val="28"/>
          <w:szCs w:val="28"/>
        </w:rPr>
      </w:pPr>
      <w:r>
        <w:rPr>
          <w:sz w:val="28"/>
          <w:szCs w:val="28"/>
        </w:rPr>
        <w:t xml:space="preserve">- </w:t>
      </w:r>
      <w:r w:rsidRPr="00BB0460">
        <w:rPr>
          <w:sz w:val="28"/>
          <w:szCs w:val="28"/>
        </w:rPr>
        <w:t>дополняет перечень контрольно-надзорных мероприятий;</w:t>
      </w:r>
    </w:p>
    <w:p w14:paraId="5D8B660C" w14:textId="15721E86" w:rsidR="00523148" w:rsidRDefault="00523148" w:rsidP="00523148">
      <w:pPr>
        <w:ind w:firstLine="709"/>
        <w:jc w:val="both"/>
        <w:rPr>
          <w:sz w:val="28"/>
          <w:szCs w:val="28"/>
        </w:rPr>
      </w:pPr>
      <w:r>
        <w:rPr>
          <w:sz w:val="28"/>
          <w:szCs w:val="28"/>
        </w:rPr>
        <w:t xml:space="preserve">- </w:t>
      </w:r>
      <w:r w:rsidRPr="00BB0460">
        <w:rPr>
          <w:sz w:val="28"/>
          <w:szCs w:val="28"/>
        </w:rPr>
        <w:t>предполагает цифровизацию контроля.</w:t>
      </w:r>
    </w:p>
    <w:p w14:paraId="07E6E09B" w14:textId="61F3E174" w:rsidR="008F07CB" w:rsidRPr="00027BEF" w:rsidRDefault="008F07CB" w:rsidP="008F07CB">
      <w:pPr>
        <w:ind w:firstLine="709"/>
        <w:jc w:val="both"/>
        <w:rPr>
          <w:sz w:val="28"/>
          <w:szCs w:val="28"/>
        </w:rPr>
      </w:pPr>
      <w:r w:rsidRPr="005B5F07">
        <w:rPr>
          <w:sz w:val="28"/>
          <w:szCs w:val="28"/>
        </w:rPr>
        <w:t>В целях реализации полномочий органов местного самоуправления Еткульского муниципального</w:t>
      </w:r>
      <w:r w:rsidR="00F92506">
        <w:rPr>
          <w:sz w:val="28"/>
          <w:szCs w:val="28"/>
        </w:rPr>
        <w:t xml:space="preserve"> района</w:t>
      </w:r>
      <w:r w:rsidRPr="005B5F07">
        <w:rPr>
          <w:sz w:val="28"/>
          <w:szCs w:val="28"/>
        </w:rPr>
        <w:t xml:space="preserve"> </w:t>
      </w:r>
      <w:r>
        <w:rPr>
          <w:sz w:val="28"/>
          <w:szCs w:val="28"/>
        </w:rPr>
        <w:t>по осуществлению контрольных мероприятий проведена следующая работа:</w:t>
      </w:r>
    </w:p>
    <w:p w14:paraId="3F435B6C" w14:textId="77777777" w:rsidR="008F07CB" w:rsidRDefault="008F07CB" w:rsidP="008F07CB">
      <w:pPr>
        <w:pStyle w:val="a4"/>
        <w:numPr>
          <w:ilvl w:val="0"/>
          <w:numId w:val="3"/>
        </w:numPr>
        <w:tabs>
          <w:tab w:val="left" w:pos="1134"/>
        </w:tabs>
        <w:spacing w:line="259" w:lineRule="auto"/>
        <w:ind w:left="0" w:firstLine="709"/>
        <w:jc w:val="both"/>
        <w:rPr>
          <w:sz w:val="28"/>
          <w:szCs w:val="28"/>
        </w:rPr>
      </w:pPr>
      <w:r>
        <w:rPr>
          <w:sz w:val="28"/>
          <w:szCs w:val="28"/>
        </w:rPr>
        <w:t xml:space="preserve"> </w:t>
      </w:r>
      <w:r w:rsidRPr="005B5F07">
        <w:rPr>
          <w:sz w:val="28"/>
          <w:szCs w:val="28"/>
        </w:rPr>
        <w:t xml:space="preserve">утверждены положения </w:t>
      </w:r>
      <w:r>
        <w:rPr>
          <w:sz w:val="28"/>
          <w:szCs w:val="28"/>
        </w:rPr>
        <w:t xml:space="preserve">о видах муниципального контроля, осуществляемых на территории Еткульского муниципального района, прежние нормативно-правовые акты признаны утратившими силу; </w:t>
      </w:r>
    </w:p>
    <w:p w14:paraId="60B61303" w14:textId="47C1D8C2" w:rsidR="00062DE8" w:rsidRDefault="008F07CB" w:rsidP="00062DE8">
      <w:pPr>
        <w:pStyle w:val="a4"/>
        <w:numPr>
          <w:ilvl w:val="0"/>
          <w:numId w:val="3"/>
        </w:numPr>
        <w:tabs>
          <w:tab w:val="left" w:pos="1134"/>
        </w:tabs>
        <w:spacing w:after="160" w:line="259" w:lineRule="auto"/>
        <w:ind w:left="0" w:firstLine="709"/>
        <w:jc w:val="both"/>
        <w:rPr>
          <w:sz w:val="28"/>
          <w:szCs w:val="28"/>
        </w:rPr>
      </w:pPr>
      <w:r>
        <w:rPr>
          <w:sz w:val="28"/>
          <w:szCs w:val="28"/>
        </w:rPr>
        <w:lastRenderedPageBreak/>
        <w:t>у</w:t>
      </w:r>
      <w:r w:rsidRPr="00440E7D">
        <w:rPr>
          <w:sz w:val="28"/>
          <w:szCs w:val="28"/>
        </w:rPr>
        <w:t xml:space="preserve">тверждены программы профилактики </w:t>
      </w:r>
      <w:r>
        <w:rPr>
          <w:sz w:val="28"/>
          <w:szCs w:val="28"/>
        </w:rPr>
        <w:t>р</w:t>
      </w:r>
      <w:r w:rsidRPr="00440E7D">
        <w:rPr>
          <w:sz w:val="28"/>
          <w:szCs w:val="28"/>
        </w:rPr>
        <w:t>исков причинения вреда (ущерба) охраняемым законом ценностям по каждому виду контроля</w:t>
      </w:r>
      <w:r w:rsidR="0006507A">
        <w:rPr>
          <w:sz w:val="28"/>
          <w:szCs w:val="28"/>
        </w:rPr>
        <w:t xml:space="preserve"> на 202</w:t>
      </w:r>
      <w:r w:rsidR="00F92506">
        <w:rPr>
          <w:sz w:val="28"/>
          <w:szCs w:val="28"/>
        </w:rPr>
        <w:t>5</w:t>
      </w:r>
      <w:r w:rsidR="0006507A">
        <w:rPr>
          <w:sz w:val="28"/>
          <w:szCs w:val="28"/>
        </w:rPr>
        <w:t xml:space="preserve"> г.</w:t>
      </w:r>
      <w:r w:rsidRPr="00440E7D">
        <w:rPr>
          <w:sz w:val="28"/>
          <w:szCs w:val="28"/>
        </w:rPr>
        <w:t>;</w:t>
      </w:r>
    </w:p>
    <w:p w14:paraId="7C76B2B8" w14:textId="6A04A698" w:rsidR="00062DE8" w:rsidRDefault="00062DE8" w:rsidP="00062DE8">
      <w:pPr>
        <w:pStyle w:val="a4"/>
        <w:numPr>
          <w:ilvl w:val="0"/>
          <w:numId w:val="3"/>
        </w:numPr>
        <w:tabs>
          <w:tab w:val="left" w:pos="1134"/>
        </w:tabs>
        <w:spacing w:after="160" w:line="259" w:lineRule="auto"/>
        <w:ind w:left="0" w:firstLine="709"/>
        <w:jc w:val="both"/>
        <w:rPr>
          <w:sz w:val="28"/>
          <w:szCs w:val="28"/>
        </w:rPr>
      </w:pPr>
      <w:r w:rsidRPr="00062DE8">
        <w:rPr>
          <w:sz w:val="28"/>
          <w:szCs w:val="28"/>
        </w:rPr>
        <w:t>утверждены индикаторы рисков нарушения обязательных требований, или отклонения объекта контроля от таких параметров при осуществлении муниципального</w:t>
      </w:r>
      <w:r>
        <w:rPr>
          <w:sz w:val="28"/>
          <w:szCs w:val="28"/>
        </w:rPr>
        <w:t xml:space="preserve"> контроля;</w:t>
      </w:r>
    </w:p>
    <w:p w14:paraId="4F780FE0" w14:textId="4B2A34E7" w:rsidR="0006507A" w:rsidRPr="00062DE8" w:rsidRDefault="0006507A" w:rsidP="00062DE8">
      <w:pPr>
        <w:pStyle w:val="a4"/>
        <w:numPr>
          <w:ilvl w:val="0"/>
          <w:numId w:val="3"/>
        </w:numPr>
        <w:tabs>
          <w:tab w:val="left" w:pos="1134"/>
        </w:tabs>
        <w:spacing w:after="160" w:line="259" w:lineRule="auto"/>
        <w:ind w:left="0" w:firstLine="709"/>
        <w:jc w:val="both"/>
        <w:rPr>
          <w:sz w:val="28"/>
          <w:szCs w:val="28"/>
        </w:rPr>
      </w:pPr>
      <w:r>
        <w:rPr>
          <w:sz w:val="28"/>
          <w:szCs w:val="28"/>
        </w:rPr>
        <w:t>утверждены реестры объектов контроля;</w:t>
      </w:r>
    </w:p>
    <w:p w14:paraId="0E204CCB" w14:textId="2EFB5EF5" w:rsidR="008F07CB" w:rsidRPr="00062DE8" w:rsidRDefault="008F07CB" w:rsidP="00062DE8">
      <w:pPr>
        <w:pStyle w:val="a4"/>
        <w:numPr>
          <w:ilvl w:val="0"/>
          <w:numId w:val="3"/>
        </w:numPr>
        <w:tabs>
          <w:tab w:val="left" w:pos="1134"/>
        </w:tabs>
        <w:spacing w:after="160" w:line="259" w:lineRule="auto"/>
        <w:ind w:left="0" w:firstLine="709"/>
        <w:jc w:val="both"/>
        <w:rPr>
          <w:sz w:val="28"/>
          <w:szCs w:val="28"/>
        </w:rPr>
      </w:pPr>
      <w:r w:rsidRPr="00062DE8">
        <w:rPr>
          <w:sz w:val="28"/>
          <w:szCs w:val="28"/>
        </w:rPr>
        <w:t xml:space="preserve"> вносится вся требуемая информация в единый реестр видов контроля, единый реестр контрольных (надзорных) мероприятий, monitoring.ar.gov.ru. </w:t>
      </w:r>
    </w:p>
    <w:p w14:paraId="0172AD04" w14:textId="113F13D1" w:rsidR="000D283C" w:rsidRDefault="000D283C" w:rsidP="000D283C">
      <w:pPr>
        <w:autoSpaceDE w:val="0"/>
        <w:autoSpaceDN w:val="0"/>
        <w:adjustRightInd w:val="0"/>
        <w:ind w:firstLine="709"/>
        <w:jc w:val="both"/>
        <w:rPr>
          <w:sz w:val="28"/>
          <w:szCs w:val="28"/>
          <w:shd w:val="clear" w:color="auto" w:fill="FFFFFF"/>
        </w:rPr>
      </w:pPr>
      <w:r>
        <w:rPr>
          <w:sz w:val="28"/>
          <w:szCs w:val="28"/>
        </w:rPr>
        <w:t>В соответствии с п</w:t>
      </w:r>
      <w:r w:rsidRPr="00DC006B">
        <w:rPr>
          <w:sz w:val="28"/>
          <w:szCs w:val="28"/>
          <w:shd w:val="clear" w:color="auto" w:fill="FFFFFF"/>
        </w:rPr>
        <w:t>остановлением Правительства Российской Федерации от 10.03.2022 г. № 336</w:t>
      </w:r>
      <w:r>
        <w:rPr>
          <w:sz w:val="28"/>
          <w:szCs w:val="28"/>
          <w:shd w:val="clear" w:color="auto" w:fill="FFFFFF"/>
        </w:rPr>
        <w:t xml:space="preserve"> </w:t>
      </w:r>
      <w:r w:rsidRPr="00DC006B">
        <w:rPr>
          <w:sz w:val="28"/>
          <w:szCs w:val="28"/>
          <w:shd w:val="clear" w:color="auto" w:fill="FFFFFF"/>
        </w:rPr>
        <w:t>предусм</w:t>
      </w:r>
      <w:r>
        <w:rPr>
          <w:sz w:val="28"/>
          <w:szCs w:val="28"/>
          <w:shd w:val="clear" w:color="auto" w:fill="FFFFFF"/>
        </w:rPr>
        <w:t>о</w:t>
      </w:r>
      <w:r w:rsidRPr="00DC006B">
        <w:rPr>
          <w:sz w:val="28"/>
          <w:szCs w:val="28"/>
          <w:shd w:val="clear" w:color="auto" w:fill="FFFFFF"/>
        </w:rPr>
        <w:t>тр</w:t>
      </w:r>
      <w:r>
        <w:rPr>
          <w:sz w:val="28"/>
          <w:szCs w:val="28"/>
          <w:shd w:val="clear" w:color="auto" w:fill="FFFFFF"/>
        </w:rPr>
        <w:t>ено</w:t>
      </w:r>
      <w:r w:rsidRPr="00DC006B">
        <w:rPr>
          <w:sz w:val="28"/>
          <w:szCs w:val="28"/>
          <w:shd w:val="clear" w:color="auto" w:fill="FFFFFF"/>
        </w:rPr>
        <w:t xml:space="preserve"> ограничени</w:t>
      </w:r>
      <w:r>
        <w:rPr>
          <w:sz w:val="28"/>
          <w:szCs w:val="28"/>
          <w:shd w:val="clear" w:color="auto" w:fill="FFFFFF"/>
        </w:rPr>
        <w:t>е</w:t>
      </w:r>
      <w:r w:rsidRPr="00DC006B">
        <w:rPr>
          <w:sz w:val="28"/>
          <w:szCs w:val="28"/>
          <w:shd w:val="clear" w:color="auto" w:fill="FFFFFF"/>
        </w:rPr>
        <w:t xml:space="preserve"> на проведение контрольных (надзорных) мероприятий, проверок при осуществлении видов государственного контроля (надзора), муниципального контроля, а также при осуществлении государственного контроля (надзора) за деятельностью органов государственной власти субъектов Российской Федерации и за деятельностью органов местного самоуправления.</w:t>
      </w:r>
    </w:p>
    <w:p w14:paraId="27641898" w14:textId="3BE7F64B" w:rsidR="000D283C" w:rsidRPr="00DC006B" w:rsidRDefault="000D283C" w:rsidP="000D283C">
      <w:pPr>
        <w:autoSpaceDE w:val="0"/>
        <w:autoSpaceDN w:val="0"/>
        <w:adjustRightInd w:val="0"/>
        <w:ind w:firstLine="709"/>
        <w:jc w:val="both"/>
        <w:rPr>
          <w:sz w:val="28"/>
          <w:szCs w:val="28"/>
          <w:shd w:val="clear" w:color="auto" w:fill="FFFFFF"/>
        </w:rPr>
      </w:pPr>
      <w:r>
        <w:rPr>
          <w:sz w:val="28"/>
          <w:szCs w:val="28"/>
          <w:shd w:val="clear" w:color="auto" w:fill="FFFFFF"/>
        </w:rPr>
        <w:t xml:space="preserve">Возможность проведения плановых контрольных (надзорных) мероприятий, плановых проверок предусмотрена только в отношении объектов контроля, отнесенных к категориям чрезвычайно высокого и высокого риска, опасным производственным объектам </w:t>
      </w:r>
      <w:r>
        <w:rPr>
          <w:sz w:val="28"/>
          <w:szCs w:val="28"/>
          <w:shd w:val="clear" w:color="auto" w:fill="FFFFFF"/>
          <w:lang w:val="en-US"/>
        </w:rPr>
        <w:t>II</w:t>
      </w:r>
      <w:r>
        <w:rPr>
          <w:sz w:val="28"/>
          <w:szCs w:val="28"/>
          <w:shd w:val="clear" w:color="auto" w:fill="FFFFFF"/>
        </w:rPr>
        <w:t xml:space="preserve"> класса опасности, гидротехническим сооружениям </w:t>
      </w:r>
      <w:r>
        <w:rPr>
          <w:sz w:val="28"/>
          <w:szCs w:val="28"/>
          <w:shd w:val="clear" w:color="auto" w:fill="FFFFFF"/>
          <w:lang w:val="en-US"/>
        </w:rPr>
        <w:t>II</w:t>
      </w:r>
      <w:r w:rsidRPr="00DC006B">
        <w:rPr>
          <w:sz w:val="28"/>
          <w:szCs w:val="28"/>
          <w:shd w:val="clear" w:color="auto" w:fill="FFFFFF"/>
        </w:rPr>
        <w:t xml:space="preserve"> </w:t>
      </w:r>
      <w:r>
        <w:rPr>
          <w:sz w:val="28"/>
          <w:szCs w:val="28"/>
          <w:shd w:val="clear" w:color="auto" w:fill="FFFFFF"/>
        </w:rPr>
        <w:t>класса.</w:t>
      </w:r>
    </w:p>
    <w:p w14:paraId="46104427" w14:textId="77777777" w:rsidR="000D283C" w:rsidRDefault="000D283C" w:rsidP="000D283C">
      <w:pPr>
        <w:autoSpaceDE w:val="0"/>
        <w:autoSpaceDN w:val="0"/>
        <w:adjustRightInd w:val="0"/>
        <w:ind w:firstLine="709"/>
        <w:jc w:val="both"/>
        <w:rPr>
          <w:sz w:val="28"/>
          <w:szCs w:val="28"/>
          <w:shd w:val="clear" w:color="auto" w:fill="FFFFFF"/>
        </w:rPr>
      </w:pPr>
      <w:r>
        <w:rPr>
          <w:sz w:val="28"/>
          <w:szCs w:val="28"/>
          <w:shd w:val="clear" w:color="auto" w:fill="FFFFFF"/>
        </w:rPr>
        <w:t xml:space="preserve">Проведение внеплановых контрольных (надзорных) мероприятий, внеплановых проверок допускается </w:t>
      </w:r>
      <w:r w:rsidRPr="00B85053">
        <w:rPr>
          <w:sz w:val="28"/>
          <w:szCs w:val="28"/>
          <w:shd w:val="clear" w:color="auto" w:fill="FFFFFF"/>
        </w:rPr>
        <w:t>только в исключительных случаях,</w:t>
      </w:r>
      <w:r>
        <w:rPr>
          <w:sz w:val="28"/>
          <w:szCs w:val="28"/>
          <w:shd w:val="clear" w:color="auto" w:fill="FFFFFF"/>
        </w:rPr>
        <w:t xml:space="preserve"> установленных пунктом 3 постановления Правительства Российской Федерации от 10.03.2022 г. № 336</w:t>
      </w:r>
      <w:r w:rsidRPr="00241F09">
        <w:rPr>
          <w:sz w:val="28"/>
          <w:szCs w:val="28"/>
          <w:shd w:val="clear" w:color="auto" w:fill="FFFFFF"/>
        </w:rPr>
        <w:t>.</w:t>
      </w:r>
    </w:p>
    <w:p w14:paraId="791375B4" w14:textId="77777777" w:rsidR="000D283C" w:rsidRPr="00B85053" w:rsidRDefault="000D283C" w:rsidP="000D283C">
      <w:pPr>
        <w:autoSpaceDE w:val="0"/>
        <w:autoSpaceDN w:val="0"/>
        <w:adjustRightInd w:val="0"/>
        <w:ind w:firstLine="709"/>
        <w:jc w:val="both"/>
        <w:rPr>
          <w:sz w:val="28"/>
          <w:szCs w:val="28"/>
          <w:shd w:val="clear" w:color="auto" w:fill="FFFFFF"/>
        </w:rPr>
      </w:pPr>
      <w:r w:rsidRPr="00DC006B">
        <w:rPr>
          <w:sz w:val="28"/>
          <w:szCs w:val="28"/>
          <w:shd w:val="clear" w:color="auto" w:fill="FFFFFF"/>
        </w:rPr>
        <w:t xml:space="preserve">Кроме того, </w:t>
      </w:r>
      <w:r>
        <w:rPr>
          <w:sz w:val="28"/>
          <w:szCs w:val="28"/>
          <w:shd w:val="clear" w:color="auto" w:fill="FFFFFF"/>
        </w:rPr>
        <w:t>установлена</w:t>
      </w:r>
      <w:r w:rsidRPr="00DC006B">
        <w:rPr>
          <w:sz w:val="28"/>
          <w:szCs w:val="28"/>
          <w:shd w:val="clear" w:color="auto" w:fill="FFFFFF"/>
        </w:rPr>
        <w:t xml:space="preserve"> возможность проведения внеплановых контрольных (надзорных) мероприятий, </w:t>
      </w:r>
      <w:r>
        <w:rPr>
          <w:sz w:val="28"/>
          <w:szCs w:val="28"/>
          <w:shd w:val="clear" w:color="auto" w:fill="FFFFFF"/>
        </w:rPr>
        <w:t xml:space="preserve">внеплановых </w:t>
      </w:r>
      <w:r w:rsidRPr="00DC006B">
        <w:rPr>
          <w:sz w:val="28"/>
          <w:szCs w:val="28"/>
          <w:shd w:val="clear" w:color="auto" w:fill="FFFFFF"/>
        </w:rPr>
        <w:t xml:space="preserve">проверок </w:t>
      </w:r>
      <w:r w:rsidRPr="00B85053">
        <w:rPr>
          <w:sz w:val="28"/>
          <w:szCs w:val="28"/>
          <w:shd w:val="clear" w:color="auto" w:fill="FFFFFF"/>
        </w:rPr>
        <w:t>на основании индикаторов риска нарушения обязательных требований без ограничений при условии согласования с органами прокуратуры.</w:t>
      </w:r>
    </w:p>
    <w:p w14:paraId="594D148C" w14:textId="7A976157" w:rsidR="00523148" w:rsidRDefault="00523148" w:rsidP="002B378B">
      <w:pPr>
        <w:ind w:firstLine="709"/>
        <w:jc w:val="both"/>
        <w:rPr>
          <w:sz w:val="28"/>
          <w:szCs w:val="28"/>
        </w:rPr>
      </w:pPr>
    </w:p>
    <w:p w14:paraId="3A539839" w14:textId="77777777" w:rsidR="00906147" w:rsidRDefault="005308C1" w:rsidP="002B378B">
      <w:pPr>
        <w:ind w:firstLine="709"/>
        <w:rPr>
          <w:sz w:val="28"/>
          <w:szCs w:val="28"/>
        </w:rPr>
      </w:pPr>
      <w:r>
        <w:rPr>
          <w:sz w:val="28"/>
          <w:szCs w:val="28"/>
        </w:rPr>
        <w:t xml:space="preserve">Далее подробно по видам контроля </w:t>
      </w:r>
      <w:r w:rsidR="007B1641">
        <w:rPr>
          <w:sz w:val="28"/>
          <w:szCs w:val="28"/>
        </w:rPr>
        <w:t xml:space="preserve">мы заслушаем </w:t>
      </w:r>
      <w:r w:rsidR="00906147">
        <w:rPr>
          <w:sz w:val="28"/>
          <w:szCs w:val="28"/>
        </w:rPr>
        <w:t>уполномоченных руководителей.</w:t>
      </w:r>
    </w:p>
    <w:p w14:paraId="3403A6AA" w14:textId="77777777" w:rsidR="00D86382" w:rsidRDefault="009524AC" w:rsidP="002B378B">
      <w:pPr>
        <w:ind w:firstLine="709"/>
        <w:rPr>
          <w:sz w:val="28"/>
          <w:szCs w:val="28"/>
        </w:rPr>
      </w:pPr>
      <w:r>
        <w:rPr>
          <w:sz w:val="28"/>
          <w:szCs w:val="28"/>
        </w:rPr>
        <w:t>Слово предоставляется</w:t>
      </w:r>
      <w:r w:rsidR="00906147">
        <w:rPr>
          <w:sz w:val="28"/>
          <w:szCs w:val="28"/>
        </w:rPr>
        <w:t>:</w:t>
      </w:r>
    </w:p>
    <w:p w14:paraId="0B1D8713" w14:textId="50CA07B6" w:rsidR="002604A5" w:rsidRDefault="00B63A83" w:rsidP="002B378B">
      <w:pPr>
        <w:pStyle w:val="a4"/>
        <w:numPr>
          <w:ilvl w:val="0"/>
          <w:numId w:val="2"/>
        </w:numPr>
        <w:ind w:left="0" w:firstLine="709"/>
        <w:rPr>
          <w:sz w:val="28"/>
          <w:szCs w:val="28"/>
        </w:rPr>
      </w:pPr>
      <w:r>
        <w:rPr>
          <w:sz w:val="28"/>
          <w:szCs w:val="28"/>
        </w:rPr>
        <w:t>Зорину Сергею Ивановичу</w:t>
      </w:r>
      <w:r w:rsidR="005221D6">
        <w:rPr>
          <w:sz w:val="28"/>
          <w:szCs w:val="28"/>
        </w:rPr>
        <w:t>.</w:t>
      </w:r>
    </w:p>
    <w:p w14:paraId="07D60102" w14:textId="77777777" w:rsidR="0076209F" w:rsidRDefault="0076209F" w:rsidP="0076209F">
      <w:pPr>
        <w:pStyle w:val="a7"/>
        <w:jc w:val="center"/>
        <w:rPr>
          <w:sz w:val="28"/>
          <w:szCs w:val="28"/>
        </w:rPr>
      </w:pPr>
    </w:p>
    <w:p w14:paraId="75E35DA6" w14:textId="5E0808A9" w:rsidR="00F92506" w:rsidRDefault="00F92506" w:rsidP="00F92506">
      <w:pPr>
        <w:jc w:val="center"/>
        <w:rPr>
          <w:b/>
          <w:bCs/>
          <w:sz w:val="28"/>
          <w:szCs w:val="28"/>
        </w:rPr>
      </w:pPr>
      <w:r>
        <w:rPr>
          <w:b/>
          <w:sz w:val="28"/>
          <w:szCs w:val="28"/>
        </w:rPr>
        <w:t>Доклад по исполнению муниципальной функции «О</w:t>
      </w:r>
      <w:r>
        <w:rPr>
          <w:b/>
          <w:bCs/>
          <w:sz w:val="28"/>
          <w:szCs w:val="28"/>
        </w:rPr>
        <w:t>существление муниципального жилищного контроля на территории Еткульского муниципального района» на 2025 год.</w:t>
      </w:r>
    </w:p>
    <w:p w14:paraId="2E8CA6F6" w14:textId="77777777" w:rsidR="00F92506" w:rsidRDefault="00F92506" w:rsidP="00F92506">
      <w:pPr>
        <w:jc w:val="center"/>
        <w:rPr>
          <w:b/>
          <w:bCs/>
          <w:sz w:val="28"/>
          <w:szCs w:val="28"/>
        </w:rPr>
      </w:pPr>
    </w:p>
    <w:p w14:paraId="64EDF65E" w14:textId="754111A2" w:rsidR="00F92506" w:rsidRDefault="00F92506" w:rsidP="00F92506">
      <w:pPr>
        <w:ind w:firstLine="709"/>
        <w:jc w:val="both"/>
        <w:rPr>
          <w:sz w:val="28"/>
          <w:szCs w:val="28"/>
        </w:rPr>
      </w:pPr>
      <w:r>
        <w:rPr>
          <w:sz w:val="28"/>
          <w:szCs w:val="28"/>
        </w:rPr>
        <w:t>В соответствии с требованиями Федерального закона от 31.07.2020 г. №248-ФЗ «О государственном контроле (надзоре) и муниципальном контроле в Российской Федерации» решением Собрания депутатов Еткульского муниципального района от 28.05.2025 г. № 735 утверждено новое положение о муниципальном жилищном контроле на территории Еткульского муниципального района.</w:t>
      </w:r>
    </w:p>
    <w:p w14:paraId="18116D89" w14:textId="77777777" w:rsidR="00F92506" w:rsidRDefault="00F92506" w:rsidP="00F92506">
      <w:pPr>
        <w:ind w:firstLine="709"/>
        <w:jc w:val="both"/>
        <w:rPr>
          <w:sz w:val="28"/>
          <w:szCs w:val="28"/>
        </w:rPr>
      </w:pPr>
      <w:r>
        <w:rPr>
          <w:sz w:val="28"/>
          <w:szCs w:val="28"/>
          <w:u w:val="single"/>
        </w:rPr>
        <w:lastRenderedPageBreak/>
        <w:t>Предметом муниципального жилищного контроля</w:t>
      </w:r>
      <w:r>
        <w:rPr>
          <w:sz w:val="28"/>
          <w:szCs w:val="28"/>
        </w:rPr>
        <w:t xml:space="preserve"> является соблюдение юридическими лицами, индивидуальными предпринимателями и гражданами следующих обязательных требований, в отношении муниципального жилищного фонда: </w:t>
      </w:r>
    </w:p>
    <w:p w14:paraId="6FA3DE22" w14:textId="77777777" w:rsidR="00F92506" w:rsidRDefault="00F92506" w:rsidP="00F92506">
      <w:pPr>
        <w:ind w:firstLine="709"/>
        <w:jc w:val="both"/>
        <w:rPr>
          <w:sz w:val="28"/>
          <w:szCs w:val="28"/>
        </w:rPr>
      </w:pPr>
      <w:r>
        <w:rPr>
          <w:sz w:val="28"/>
          <w:szCs w:val="28"/>
        </w:rPr>
        <w:t xml:space="preserve">1) требований к использованию и сохранности жилищного фонда, в том числе требований к жилым помещениям, их использованию и содержанию, </w:t>
      </w:r>
    </w:p>
    <w:p w14:paraId="7C8DB57C" w14:textId="77777777" w:rsidR="00F92506" w:rsidRDefault="00F92506" w:rsidP="00F92506">
      <w:pPr>
        <w:ind w:firstLine="709"/>
        <w:jc w:val="both"/>
        <w:rPr>
          <w:sz w:val="28"/>
          <w:szCs w:val="28"/>
        </w:rPr>
      </w:pPr>
      <w:r>
        <w:rPr>
          <w:sz w:val="28"/>
          <w:szCs w:val="28"/>
        </w:rPr>
        <w:t>2) требований к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63784F0E" w14:textId="77777777" w:rsidR="00F92506" w:rsidRDefault="00F92506" w:rsidP="00F92506">
      <w:pPr>
        <w:ind w:firstLine="709"/>
        <w:jc w:val="both"/>
        <w:rPr>
          <w:sz w:val="28"/>
          <w:szCs w:val="28"/>
        </w:rPr>
      </w:pPr>
      <w:r>
        <w:rPr>
          <w:sz w:val="28"/>
          <w:szCs w:val="28"/>
        </w:rPr>
        <w:t>3) требований к формированию фондов капитального ремонта;</w:t>
      </w:r>
    </w:p>
    <w:p w14:paraId="197DB36A" w14:textId="77777777" w:rsidR="00F92506" w:rsidRDefault="00F92506" w:rsidP="00F92506">
      <w:pPr>
        <w:ind w:firstLine="709"/>
        <w:jc w:val="both"/>
        <w:rPr>
          <w:sz w:val="28"/>
          <w:szCs w:val="28"/>
        </w:rPr>
      </w:pPr>
      <w:r>
        <w:rPr>
          <w:sz w:val="28"/>
          <w:szCs w:val="28"/>
        </w:rPr>
        <w:t>4)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0658AF7F" w14:textId="77777777" w:rsidR="00F92506" w:rsidRDefault="00F92506" w:rsidP="00F92506">
      <w:pPr>
        <w:ind w:firstLine="709"/>
        <w:jc w:val="both"/>
        <w:rPr>
          <w:sz w:val="28"/>
          <w:szCs w:val="28"/>
        </w:rPr>
      </w:pPr>
      <w:r>
        <w:rPr>
          <w:sz w:val="28"/>
          <w:szCs w:val="28"/>
        </w:rPr>
        <w:t>5) требований к предоставлению коммунальных услуг собственникам и пользователям помещений в многоквартирных домах и жилых домов;</w:t>
      </w:r>
    </w:p>
    <w:p w14:paraId="13514147" w14:textId="77777777" w:rsidR="00F92506" w:rsidRDefault="00F92506" w:rsidP="00F92506">
      <w:pPr>
        <w:ind w:firstLine="709"/>
        <w:jc w:val="both"/>
        <w:rPr>
          <w:sz w:val="28"/>
          <w:szCs w:val="28"/>
        </w:rPr>
      </w:pPr>
      <w:r>
        <w:rPr>
          <w:sz w:val="28"/>
          <w:szCs w:val="28"/>
        </w:rPr>
        <w:t>6)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F4205BA" w14:textId="77777777" w:rsidR="00F92506" w:rsidRDefault="00F92506" w:rsidP="00F92506">
      <w:pPr>
        <w:ind w:firstLine="709"/>
        <w:jc w:val="both"/>
        <w:rPr>
          <w:sz w:val="28"/>
          <w:szCs w:val="28"/>
        </w:rPr>
      </w:pPr>
      <w:r>
        <w:rPr>
          <w:sz w:val="28"/>
          <w:szCs w:val="28"/>
        </w:rPr>
        <w:t>7) правил содержания общего имущества в многоквартирном доме и правил изменения размера платы за содержание жилого помещения;</w:t>
      </w:r>
    </w:p>
    <w:p w14:paraId="12E28E9C" w14:textId="77777777" w:rsidR="00F92506" w:rsidRDefault="00F92506" w:rsidP="00F92506">
      <w:pPr>
        <w:ind w:firstLine="709"/>
        <w:jc w:val="both"/>
        <w:rPr>
          <w:sz w:val="28"/>
          <w:szCs w:val="28"/>
        </w:rPr>
      </w:pPr>
      <w:r>
        <w:rPr>
          <w:sz w:val="28"/>
          <w:szCs w:val="28"/>
        </w:rPr>
        <w:t>8)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1885A894" w14:textId="77777777" w:rsidR="00F92506" w:rsidRDefault="00F92506" w:rsidP="00F92506">
      <w:pPr>
        <w:ind w:firstLine="709"/>
        <w:jc w:val="both"/>
        <w:rPr>
          <w:sz w:val="28"/>
          <w:szCs w:val="28"/>
        </w:rPr>
      </w:pPr>
      <w:r>
        <w:rPr>
          <w:sz w:val="28"/>
          <w:szCs w:val="28"/>
        </w:rPr>
        <w:t>9)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5AA0E831" w14:textId="77777777" w:rsidR="00F92506" w:rsidRDefault="00F92506" w:rsidP="00F92506">
      <w:pPr>
        <w:ind w:firstLine="709"/>
        <w:jc w:val="both"/>
        <w:rPr>
          <w:sz w:val="28"/>
          <w:szCs w:val="28"/>
        </w:rPr>
      </w:pPr>
      <w:r>
        <w:rPr>
          <w:sz w:val="28"/>
          <w:szCs w:val="28"/>
        </w:rPr>
        <w:t>10)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14:paraId="69F88301" w14:textId="77777777" w:rsidR="00F92506" w:rsidRDefault="00F92506" w:rsidP="00F92506">
      <w:pPr>
        <w:ind w:firstLine="709"/>
        <w:jc w:val="both"/>
        <w:rPr>
          <w:sz w:val="28"/>
          <w:szCs w:val="28"/>
        </w:rPr>
      </w:pPr>
      <w:r>
        <w:rPr>
          <w:sz w:val="28"/>
          <w:szCs w:val="28"/>
        </w:rPr>
        <w:t>11) требований к обеспечению доступности для инвалидов помещений в многоквартирных домах;</w:t>
      </w:r>
    </w:p>
    <w:p w14:paraId="7DC6AA15" w14:textId="77777777" w:rsidR="00F92506" w:rsidRDefault="00F92506" w:rsidP="00F92506">
      <w:pPr>
        <w:ind w:firstLine="709"/>
        <w:jc w:val="both"/>
        <w:rPr>
          <w:sz w:val="28"/>
          <w:szCs w:val="28"/>
        </w:rPr>
      </w:pPr>
      <w:r>
        <w:rPr>
          <w:sz w:val="28"/>
          <w:szCs w:val="28"/>
        </w:rPr>
        <w:t>12) требований к предоставлению жилых помещений в наемных домах социального использования.</w:t>
      </w:r>
    </w:p>
    <w:p w14:paraId="4977D6F9" w14:textId="77777777" w:rsidR="00F92506" w:rsidRDefault="00F92506" w:rsidP="00F92506">
      <w:pPr>
        <w:ind w:firstLine="709"/>
        <w:jc w:val="both"/>
        <w:rPr>
          <w:sz w:val="28"/>
          <w:szCs w:val="28"/>
          <w:u w:val="single"/>
        </w:rPr>
      </w:pPr>
      <w:r>
        <w:rPr>
          <w:sz w:val="28"/>
          <w:szCs w:val="28"/>
          <w:u w:val="single"/>
        </w:rPr>
        <w:t>Объектами муниципального контроля являются:</w:t>
      </w:r>
    </w:p>
    <w:p w14:paraId="157EE54D" w14:textId="77777777" w:rsidR="00F92506" w:rsidRDefault="00F92506" w:rsidP="00F92506">
      <w:pPr>
        <w:ind w:firstLine="709"/>
        <w:jc w:val="both"/>
        <w:rPr>
          <w:sz w:val="28"/>
          <w:szCs w:val="28"/>
        </w:rPr>
      </w:pPr>
      <w:r>
        <w:rPr>
          <w:sz w:val="28"/>
          <w:szCs w:val="28"/>
        </w:rPr>
        <w:t>1) деятельность, действия (бездействие) лиц, осуществляющих управление многоквартирными домами, по выполнению услуг и работ по содержанию и ремонту общего имущества в многоквартирном доме в соответствии с требованиями законодательства Российской Федерации;</w:t>
      </w:r>
    </w:p>
    <w:p w14:paraId="402F8274" w14:textId="77777777" w:rsidR="00F92506" w:rsidRDefault="00F92506" w:rsidP="00F92506">
      <w:pPr>
        <w:ind w:firstLine="709"/>
        <w:jc w:val="both"/>
        <w:rPr>
          <w:sz w:val="28"/>
          <w:szCs w:val="28"/>
        </w:rPr>
      </w:pPr>
      <w:r>
        <w:rPr>
          <w:sz w:val="28"/>
          <w:szCs w:val="28"/>
        </w:rPr>
        <w:lastRenderedPageBreak/>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79AC80EA" w14:textId="77777777" w:rsidR="00F92506" w:rsidRDefault="00F92506" w:rsidP="00F92506">
      <w:pPr>
        <w:ind w:firstLine="709"/>
        <w:jc w:val="both"/>
        <w:rPr>
          <w:sz w:val="28"/>
          <w:szCs w:val="28"/>
        </w:rPr>
      </w:pPr>
      <w:r>
        <w:rPr>
          <w:sz w:val="28"/>
          <w:szCs w:val="28"/>
        </w:rPr>
        <w:t>3) жилые помещениям, общее имущество в многоквартирном доме, относящееся к муниципальному жилому фонду, к которым предъявляются обязательные требования.</w:t>
      </w:r>
    </w:p>
    <w:p w14:paraId="69DA9CF9" w14:textId="5C4E76AD" w:rsidR="00F92506" w:rsidRDefault="00F92506" w:rsidP="00F92506">
      <w:pPr>
        <w:ind w:firstLine="709"/>
        <w:jc w:val="both"/>
        <w:rPr>
          <w:sz w:val="28"/>
          <w:szCs w:val="28"/>
        </w:rPr>
      </w:pPr>
      <w:r>
        <w:rPr>
          <w:sz w:val="28"/>
          <w:szCs w:val="28"/>
        </w:rPr>
        <w:t xml:space="preserve">В 2025 году на основании установленного постановлением Правительства РФ от 10.03.2022 г. № 336 запрета на проведение плановых проверок, в рамках муниципального жилищного контроля на территории Еткульского муниципального района плановые проверки не проводились. </w:t>
      </w:r>
    </w:p>
    <w:p w14:paraId="02C4E1FD" w14:textId="77777777" w:rsidR="00F92506" w:rsidRDefault="00F92506" w:rsidP="00F92506">
      <w:pPr>
        <w:ind w:firstLine="709"/>
        <w:jc w:val="both"/>
        <w:rPr>
          <w:sz w:val="28"/>
          <w:szCs w:val="28"/>
        </w:rPr>
      </w:pPr>
      <w:r>
        <w:rPr>
          <w:sz w:val="28"/>
          <w:szCs w:val="28"/>
        </w:rPr>
        <w:t>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 Внеплановые проверки за истекший период также не проводились.</w:t>
      </w:r>
    </w:p>
    <w:p w14:paraId="561E5F1B" w14:textId="77777777" w:rsidR="00F92506" w:rsidRDefault="00F92506" w:rsidP="00F92506">
      <w:pPr>
        <w:ind w:firstLine="709"/>
        <w:jc w:val="both"/>
        <w:rPr>
          <w:sz w:val="28"/>
          <w:szCs w:val="28"/>
        </w:rPr>
      </w:pPr>
      <w:r>
        <w:rPr>
          <w:sz w:val="28"/>
          <w:szCs w:val="28"/>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контроля, устранения причин, факторов и условий, способствующих указанным нарушениям, осуществлялись мероприятия по профилактике таких нарушений. </w:t>
      </w:r>
    </w:p>
    <w:p w14:paraId="6633717D" w14:textId="77777777" w:rsidR="00F92506" w:rsidRDefault="00F92506" w:rsidP="00F92506">
      <w:pPr>
        <w:ind w:firstLine="709"/>
        <w:jc w:val="both"/>
        <w:rPr>
          <w:color w:val="000000" w:themeColor="text1"/>
          <w:sz w:val="28"/>
          <w:szCs w:val="28"/>
        </w:rPr>
      </w:pPr>
      <w:r>
        <w:rPr>
          <w:color w:val="000000" w:themeColor="text1"/>
          <w:sz w:val="28"/>
          <w:szCs w:val="28"/>
        </w:rPr>
        <w:t>Постановлением администрации Еткульского муниципального района № 402 от 19.05.2025г. утверждена программа профилактики рисков причинения вреда (ущерба) охраняемым законом ценностям при осуществлении муниципального жилищного контроля на территории Еткульского муниципального района</w:t>
      </w:r>
      <w:r>
        <w:rPr>
          <w:color w:val="000000" w:themeColor="text1"/>
        </w:rPr>
        <w:t xml:space="preserve"> </w:t>
      </w:r>
      <w:r>
        <w:rPr>
          <w:color w:val="000000" w:themeColor="text1"/>
          <w:sz w:val="28"/>
          <w:szCs w:val="28"/>
        </w:rPr>
        <w:t>на 2025 год.</w:t>
      </w:r>
    </w:p>
    <w:p w14:paraId="5E95C1B8" w14:textId="77777777" w:rsidR="00F92506" w:rsidRDefault="00F92506" w:rsidP="00F92506">
      <w:pPr>
        <w:ind w:firstLine="709"/>
        <w:jc w:val="both"/>
        <w:rPr>
          <w:color w:val="000000" w:themeColor="text1"/>
          <w:sz w:val="28"/>
          <w:szCs w:val="28"/>
          <w:u w:val="single"/>
        </w:rPr>
      </w:pPr>
      <w:r>
        <w:rPr>
          <w:color w:val="000000" w:themeColor="text1"/>
          <w:sz w:val="28"/>
          <w:szCs w:val="28"/>
          <w:u w:val="single"/>
        </w:rPr>
        <w:t>Целями реализации Программы являются:</w:t>
      </w:r>
    </w:p>
    <w:p w14:paraId="32358C9B" w14:textId="77777777" w:rsidR="00F92506" w:rsidRDefault="00F92506" w:rsidP="00F92506">
      <w:pPr>
        <w:ind w:firstLine="709"/>
        <w:jc w:val="both"/>
        <w:rPr>
          <w:sz w:val="28"/>
          <w:szCs w:val="28"/>
        </w:rPr>
      </w:pPr>
      <w:r>
        <w:rPr>
          <w:sz w:val="28"/>
          <w:szCs w:val="28"/>
        </w:rPr>
        <w:t>- предупреждение нарушений обязательных требований в сфере жилищного законодательства;</w:t>
      </w:r>
    </w:p>
    <w:p w14:paraId="4B5FEB34" w14:textId="77777777" w:rsidR="00F92506" w:rsidRDefault="00F92506" w:rsidP="00F92506">
      <w:pPr>
        <w:ind w:firstLine="709"/>
        <w:jc w:val="both"/>
        <w:rPr>
          <w:sz w:val="28"/>
          <w:szCs w:val="28"/>
        </w:rPr>
      </w:pPr>
      <w:r>
        <w:rPr>
          <w:sz w:val="28"/>
          <w:szCs w:val="28"/>
        </w:rPr>
        <w:t>- предотвращение угрозы причинения, либо причинения вреда материальным ценностям вследствие нарушений обязательных требований;</w:t>
      </w:r>
    </w:p>
    <w:p w14:paraId="39CEFC03" w14:textId="77777777" w:rsidR="00F92506" w:rsidRDefault="00F92506" w:rsidP="00F92506">
      <w:pPr>
        <w:ind w:firstLine="709"/>
        <w:jc w:val="both"/>
        <w:rPr>
          <w:sz w:val="28"/>
          <w:szCs w:val="28"/>
        </w:rPr>
      </w:pPr>
      <w:r>
        <w:rPr>
          <w:sz w:val="28"/>
          <w:szCs w:val="2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14:paraId="54A6DBED" w14:textId="77777777" w:rsidR="00F92506" w:rsidRDefault="00F92506" w:rsidP="00F92506">
      <w:pPr>
        <w:ind w:firstLine="709"/>
        <w:jc w:val="both"/>
        <w:rPr>
          <w:sz w:val="28"/>
          <w:szCs w:val="28"/>
        </w:rPr>
      </w:pPr>
      <w:r>
        <w:rPr>
          <w:sz w:val="28"/>
          <w:szCs w:val="28"/>
        </w:rPr>
        <w:t>- формирование моделей социально ответственного, добросовестного, правового поведения контролируемых лиц;</w:t>
      </w:r>
    </w:p>
    <w:p w14:paraId="204FEEF6" w14:textId="77777777" w:rsidR="00F92506" w:rsidRDefault="00F92506" w:rsidP="00F92506">
      <w:pPr>
        <w:ind w:firstLine="709"/>
        <w:jc w:val="both"/>
        <w:rPr>
          <w:sz w:val="28"/>
          <w:szCs w:val="28"/>
        </w:rPr>
      </w:pPr>
      <w:r>
        <w:rPr>
          <w:sz w:val="28"/>
          <w:szCs w:val="28"/>
        </w:rPr>
        <w:t>- повышение прозрачности системы контрольно-надзорной деятельности.</w:t>
      </w:r>
    </w:p>
    <w:p w14:paraId="358F215E" w14:textId="77777777" w:rsidR="00F92506" w:rsidRDefault="00F92506" w:rsidP="00F92506">
      <w:pPr>
        <w:ind w:firstLine="567"/>
        <w:jc w:val="both"/>
      </w:pPr>
      <w:r>
        <w:rPr>
          <w:color w:val="000000"/>
          <w:sz w:val="28"/>
          <w:szCs w:val="28"/>
        </w:rPr>
        <w:t xml:space="preserve">В соответствии с </w:t>
      </w:r>
      <w:r>
        <w:rPr>
          <w:iCs/>
          <w:color w:val="000000"/>
          <w:sz w:val="28"/>
          <w:szCs w:val="28"/>
        </w:rPr>
        <w:t>Положением о муниципальном жилищном контроле на территории Еткульского муниципального района</w:t>
      </w:r>
      <w:r>
        <w:rPr>
          <w:color w:val="000000"/>
          <w:sz w:val="28"/>
          <w:szCs w:val="28"/>
        </w:rPr>
        <w:t>, проводятся следующие профилактические мероприятия:</w:t>
      </w:r>
    </w:p>
    <w:p w14:paraId="4EFFF05C" w14:textId="77777777" w:rsidR="00F92506" w:rsidRDefault="00F92506" w:rsidP="00F92506">
      <w:pPr>
        <w:ind w:firstLine="567"/>
        <w:jc w:val="both"/>
        <w:rPr>
          <w:iCs/>
          <w:color w:val="000000"/>
          <w:sz w:val="28"/>
          <w:szCs w:val="28"/>
        </w:rPr>
      </w:pPr>
      <w:r>
        <w:rPr>
          <w:iCs/>
          <w:color w:val="000000"/>
          <w:sz w:val="28"/>
          <w:szCs w:val="28"/>
        </w:rPr>
        <w:t>1) информирование;</w:t>
      </w:r>
    </w:p>
    <w:p w14:paraId="4BB4D1C3" w14:textId="77777777" w:rsidR="00F92506" w:rsidRDefault="00F92506" w:rsidP="00F92506">
      <w:pPr>
        <w:ind w:firstLine="567"/>
        <w:jc w:val="both"/>
        <w:rPr>
          <w:iCs/>
          <w:color w:val="000000"/>
          <w:sz w:val="28"/>
          <w:szCs w:val="28"/>
        </w:rPr>
      </w:pPr>
      <w:r>
        <w:rPr>
          <w:iCs/>
          <w:color w:val="000000"/>
          <w:sz w:val="28"/>
          <w:szCs w:val="28"/>
        </w:rPr>
        <w:t>2) консультирование;</w:t>
      </w:r>
    </w:p>
    <w:p w14:paraId="72E00598" w14:textId="77777777" w:rsidR="00F92506" w:rsidRDefault="00F92506" w:rsidP="00F92506">
      <w:pPr>
        <w:ind w:firstLine="567"/>
        <w:jc w:val="both"/>
        <w:rPr>
          <w:iCs/>
          <w:color w:val="000000"/>
          <w:sz w:val="28"/>
          <w:szCs w:val="28"/>
        </w:rPr>
      </w:pPr>
      <w:r>
        <w:rPr>
          <w:iCs/>
          <w:color w:val="000000"/>
          <w:sz w:val="28"/>
          <w:szCs w:val="28"/>
        </w:rPr>
        <w:t>4) объявление предостережения;</w:t>
      </w:r>
    </w:p>
    <w:p w14:paraId="17439DAB" w14:textId="77777777" w:rsidR="00F92506" w:rsidRDefault="00F92506" w:rsidP="00F92506">
      <w:pPr>
        <w:ind w:firstLine="567"/>
        <w:jc w:val="both"/>
        <w:rPr>
          <w:iCs/>
          <w:color w:val="000000"/>
          <w:sz w:val="28"/>
          <w:szCs w:val="28"/>
        </w:rPr>
      </w:pPr>
      <w:r>
        <w:rPr>
          <w:iCs/>
          <w:color w:val="000000"/>
          <w:sz w:val="28"/>
          <w:szCs w:val="28"/>
        </w:rPr>
        <w:t xml:space="preserve">5) профилактический визит. </w:t>
      </w:r>
    </w:p>
    <w:p w14:paraId="18046FEE" w14:textId="77777777" w:rsidR="00F92506" w:rsidRDefault="00F92506" w:rsidP="00F92506">
      <w:pPr>
        <w:ind w:firstLine="567"/>
        <w:jc w:val="both"/>
        <w:rPr>
          <w:sz w:val="28"/>
          <w:szCs w:val="28"/>
        </w:rPr>
      </w:pPr>
      <w:r>
        <w:rPr>
          <w:iCs/>
          <w:color w:val="000000"/>
          <w:sz w:val="28"/>
          <w:szCs w:val="28"/>
        </w:rPr>
        <w:t>Профилактические мероприятия проводятся по мере необходимости в течение года.</w:t>
      </w:r>
    </w:p>
    <w:p w14:paraId="7D46C9E2" w14:textId="77777777" w:rsidR="00F92506" w:rsidRDefault="00F92506" w:rsidP="00F92506">
      <w:pPr>
        <w:ind w:firstLine="709"/>
        <w:jc w:val="both"/>
        <w:rPr>
          <w:sz w:val="28"/>
          <w:szCs w:val="28"/>
        </w:rPr>
      </w:pPr>
      <w:r>
        <w:rPr>
          <w:sz w:val="28"/>
          <w:szCs w:val="28"/>
        </w:rPr>
        <w:lastRenderedPageBreak/>
        <w:t>В частности, в целях профилактики нарушений обязательных требований на официальном сайте администрации Еткульского муниципального района в информационно-телекоммуникационной сети «Интернет» обеспечено размещение информации в отношении проведения муниципального контроля.</w:t>
      </w:r>
    </w:p>
    <w:p w14:paraId="1FBBEDCC" w14:textId="77777777" w:rsidR="00F92506" w:rsidRDefault="00F92506" w:rsidP="00F92506">
      <w:pPr>
        <w:ind w:firstLine="709"/>
        <w:jc w:val="both"/>
        <w:rPr>
          <w:sz w:val="28"/>
          <w:szCs w:val="28"/>
        </w:rPr>
      </w:pPr>
      <w:r>
        <w:rPr>
          <w:sz w:val="28"/>
          <w:szCs w:val="28"/>
        </w:rPr>
        <w:t xml:space="preserve">На регулярной основе давались консультации в ходе личных приемов, рейдовых осмотров территорий, а также посредством телефонной связи и письменных ответов на обращения. </w:t>
      </w:r>
    </w:p>
    <w:p w14:paraId="2535610E" w14:textId="0BD912A2" w:rsidR="00F92506" w:rsidRDefault="00F92506" w:rsidP="0076209F">
      <w:pPr>
        <w:pStyle w:val="a4"/>
        <w:ind w:left="709"/>
        <w:rPr>
          <w:sz w:val="28"/>
          <w:szCs w:val="28"/>
        </w:rPr>
      </w:pPr>
    </w:p>
    <w:p w14:paraId="13DB2302" w14:textId="3CA2C230" w:rsidR="00F92506" w:rsidRDefault="00F92506" w:rsidP="00F92506">
      <w:pPr>
        <w:pStyle w:val="a7"/>
        <w:jc w:val="center"/>
        <w:rPr>
          <w:sz w:val="28"/>
          <w:szCs w:val="28"/>
        </w:rPr>
      </w:pPr>
      <w:r>
        <w:rPr>
          <w:b/>
          <w:sz w:val="28"/>
          <w:szCs w:val="28"/>
        </w:rPr>
        <w:t>Доклад по исполнению муниципальной функции «Осуществление муниципального контроля на автомобильном транспорте, городском наземном электрическом транспорте и в дорожном хозяйстве на территории Еткульского муниципального района» на 2025 год.</w:t>
      </w:r>
    </w:p>
    <w:p w14:paraId="58DABA03" w14:textId="77777777" w:rsidR="00F92506" w:rsidRDefault="00F92506" w:rsidP="00F92506">
      <w:pPr>
        <w:jc w:val="center"/>
        <w:rPr>
          <w:sz w:val="28"/>
          <w:szCs w:val="28"/>
        </w:rPr>
      </w:pPr>
    </w:p>
    <w:p w14:paraId="5A1EE2B6" w14:textId="1C0CD023" w:rsidR="00F92506" w:rsidRDefault="00F92506" w:rsidP="00F92506">
      <w:pPr>
        <w:ind w:firstLine="709"/>
        <w:jc w:val="both"/>
        <w:rPr>
          <w:sz w:val="28"/>
          <w:szCs w:val="28"/>
        </w:rPr>
      </w:pPr>
      <w:r>
        <w:rPr>
          <w:sz w:val="28"/>
          <w:szCs w:val="28"/>
          <w:shd w:val="clear" w:color="auto" w:fill="FFFFFF"/>
        </w:rPr>
        <w:t>Муниципальный контроль на автомобильном транспорте, городском наземном электрическом транспорте и в дорожном хозяйстве на территории района осуществляется в</w:t>
      </w:r>
      <w:r>
        <w:rPr>
          <w:sz w:val="28"/>
          <w:szCs w:val="28"/>
        </w:rPr>
        <w:t xml:space="preserve"> соответствии с требованиями Федерального закона от 31.07.2020 г. № 248-ФЗ «О государственном контроле (надзоре) и муниципальном контроле в Российской Федерации».</w:t>
      </w:r>
    </w:p>
    <w:p w14:paraId="6DEC4B90" w14:textId="32998E2E" w:rsidR="00F92506" w:rsidRDefault="00F92506" w:rsidP="00F92506">
      <w:pPr>
        <w:ind w:firstLine="709"/>
        <w:jc w:val="both"/>
        <w:rPr>
          <w:sz w:val="28"/>
          <w:szCs w:val="28"/>
        </w:rPr>
      </w:pPr>
      <w:r>
        <w:rPr>
          <w:sz w:val="28"/>
          <w:szCs w:val="28"/>
        </w:rPr>
        <w:t>Решением Собрания депутатов Еткульского муниципального района от 28.05.2025 г. № 734 утверждено положение о муниципальном контроле на автомобильном транспорте, городском наземном электрическом транспорте и в дорожном хозяйстве на территории Еткульского муниципального района.</w:t>
      </w:r>
    </w:p>
    <w:p w14:paraId="1D1BBF49" w14:textId="77777777" w:rsidR="00F92506" w:rsidRDefault="00F92506" w:rsidP="00F92506">
      <w:pPr>
        <w:pStyle w:val="a7"/>
        <w:ind w:firstLine="709"/>
        <w:rPr>
          <w:sz w:val="28"/>
          <w:szCs w:val="28"/>
        </w:rPr>
      </w:pPr>
      <w:r>
        <w:rPr>
          <w:sz w:val="28"/>
          <w:szCs w:val="28"/>
        </w:rPr>
        <w:t>Предметом муниципального контроля является соблюдение обязательных требований на территории Еткульского муниципального района:</w:t>
      </w:r>
    </w:p>
    <w:p w14:paraId="4C86239E" w14:textId="77777777" w:rsidR="00F92506" w:rsidRDefault="00F92506" w:rsidP="00F92506">
      <w:pPr>
        <w:pStyle w:val="a7"/>
        <w:ind w:firstLine="709"/>
        <w:rPr>
          <w:sz w:val="28"/>
          <w:szCs w:val="28"/>
        </w:rPr>
      </w:pPr>
      <w:r>
        <w:rPr>
          <w:sz w:val="28"/>
          <w:szCs w:val="28"/>
        </w:rPr>
        <w:t>1) в области автомобильных дорог и дорожной деятельности, установленных в отношении автомобильных дорог местного значения:</w:t>
      </w:r>
    </w:p>
    <w:p w14:paraId="511144E8" w14:textId="77777777" w:rsidR="00F92506" w:rsidRDefault="00F92506" w:rsidP="00F92506">
      <w:pPr>
        <w:pStyle w:val="a7"/>
        <w:ind w:firstLine="709"/>
        <w:rPr>
          <w:sz w:val="28"/>
          <w:szCs w:val="28"/>
        </w:rPr>
      </w:pPr>
      <w:r>
        <w:rPr>
          <w:sz w:val="28"/>
          <w:szCs w:val="28"/>
        </w:rPr>
        <w:t>- к эксплуатации объектов дорожного сервиса, размещенных в полосах отвода и (или) придорожных полосах автомобильных дорог общего пользования;</w:t>
      </w:r>
    </w:p>
    <w:p w14:paraId="1E8D5053" w14:textId="77777777" w:rsidR="00F92506" w:rsidRDefault="00F92506" w:rsidP="00F92506">
      <w:pPr>
        <w:pStyle w:val="a7"/>
        <w:ind w:firstLine="709"/>
        <w:rPr>
          <w:sz w:val="28"/>
          <w:szCs w:val="28"/>
        </w:rPr>
      </w:pPr>
      <w:r>
        <w:rPr>
          <w:sz w:val="28"/>
          <w:szCs w:val="28"/>
        </w:rPr>
        <w:t>-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2E4F440A" w14:textId="77777777" w:rsidR="00F92506" w:rsidRDefault="00F92506" w:rsidP="00F92506">
      <w:pPr>
        <w:pStyle w:val="a7"/>
        <w:ind w:firstLine="709"/>
        <w:rPr>
          <w:sz w:val="28"/>
          <w:szCs w:val="28"/>
        </w:rPr>
      </w:pPr>
      <w:r>
        <w:rPr>
          <w:sz w:val="28"/>
          <w:szCs w:val="28"/>
        </w:rPr>
        <w:t>2) установленных в отношении перевозок по муниципальным маршрутам регулярных перевозок, не относящихся к предмету федерального и регионального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1F1FCD7" w14:textId="77777777" w:rsidR="00F92506" w:rsidRDefault="00F92506" w:rsidP="00F92506">
      <w:pPr>
        <w:pStyle w:val="a7"/>
        <w:ind w:firstLine="709"/>
        <w:rPr>
          <w:sz w:val="28"/>
          <w:szCs w:val="28"/>
        </w:rPr>
      </w:pPr>
      <w:r>
        <w:rPr>
          <w:sz w:val="28"/>
          <w:szCs w:val="28"/>
        </w:rPr>
        <w:t>- обеспечение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оборудования для безналичной оплаты проезда;</w:t>
      </w:r>
    </w:p>
    <w:p w14:paraId="2B7D8957" w14:textId="77777777" w:rsidR="00F92506" w:rsidRDefault="00F92506" w:rsidP="00F92506">
      <w:pPr>
        <w:pStyle w:val="a7"/>
        <w:ind w:firstLine="709"/>
        <w:rPr>
          <w:sz w:val="28"/>
          <w:szCs w:val="28"/>
        </w:rPr>
      </w:pPr>
      <w:r>
        <w:rPr>
          <w:sz w:val="28"/>
          <w:szCs w:val="28"/>
        </w:rPr>
        <w:t>- исполнение условий свидетельства об осуществлении перевозок по муниципальному маршруту регулярных перевозок в части:</w:t>
      </w:r>
    </w:p>
    <w:p w14:paraId="0A0AA227" w14:textId="77777777" w:rsidR="00F92506" w:rsidRDefault="00F92506" w:rsidP="00F92506">
      <w:pPr>
        <w:pStyle w:val="a7"/>
        <w:ind w:firstLine="709"/>
        <w:rPr>
          <w:sz w:val="28"/>
          <w:szCs w:val="28"/>
        </w:rPr>
      </w:pPr>
      <w:r>
        <w:rPr>
          <w:sz w:val="28"/>
          <w:szCs w:val="28"/>
        </w:rPr>
        <w:t>*соблюдения расписания движения;</w:t>
      </w:r>
    </w:p>
    <w:p w14:paraId="54FB79F3" w14:textId="77777777" w:rsidR="00F92506" w:rsidRDefault="00F92506" w:rsidP="00F92506">
      <w:pPr>
        <w:pStyle w:val="a7"/>
        <w:ind w:firstLine="709"/>
        <w:rPr>
          <w:sz w:val="28"/>
          <w:szCs w:val="28"/>
        </w:rPr>
      </w:pPr>
      <w:r>
        <w:rPr>
          <w:sz w:val="28"/>
          <w:szCs w:val="28"/>
        </w:rPr>
        <w:lastRenderedPageBreak/>
        <w:t>*соблюдения маршрута движения;</w:t>
      </w:r>
    </w:p>
    <w:p w14:paraId="4E823991" w14:textId="77777777" w:rsidR="00F92506" w:rsidRDefault="00F92506" w:rsidP="00F92506">
      <w:pPr>
        <w:pStyle w:val="a7"/>
        <w:ind w:firstLine="709"/>
        <w:rPr>
          <w:sz w:val="28"/>
          <w:szCs w:val="28"/>
        </w:rPr>
      </w:pPr>
      <w:r>
        <w:rPr>
          <w:sz w:val="28"/>
          <w:szCs w:val="28"/>
        </w:rPr>
        <w:t>*соответствия класса транспортных средств, установленному свидетельством:</w:t>
      </w:r>
    </w:p>
    <w:p w14:paraId="74E744CB" w14:textId="77777777" w:rsidR="00F92506" w:rsidRDefault="00F92506" w:rsidP="00F92506">
      <w:pPr>
        <w:pStyle w:val="a7"/>
        <w:ind w:firstLine="709"/>
        <w:rPr>
          <w:sz w:val="28"/>
          <w:szCs w:val="28"/>
        </w:rPr>
      </w:pPr>
      <w:r>
        <w:rPr>
          <w:sz w:val="28"/>
          <w:szCs w:val="28"/>
        </w:rPr>
        <w:t>*соответствия максимальному качеству транспортных средств различных классов, работающих на маршруте, количеству выданных органом муниципального контроля карт маршрута.</w:t>
      </w:r>
    </w:p>
    <w:p w14:paraId="674706C5" w14:textId="77777777" w:rsidR="00F92506" w:rsidRDefault="00F92506" w:rsidP="00F92506">
      <w:pPr>
        <w:pStyle w:val="a7"/>
        <w:ind w:firstLine="709"/>
        <w:rPr>
          <w:sz w:val="28"/>
          <w:szCs w:val="28"/>
        </w:rPr>
      </w:pPr>
      <w:r>
        <w:rPr>
          <w:sz w:val="28"/>
          <w:szCs w:val="28"/>
        </w:rPr>
        <w:t>Исполнителем муниципальной функции является администрация Еткульского муниципального района в лице муниципального казенного учреждения «Служба жилищно-коммунального хозяйства и инженерной инфраструктуры» (далее – МКУ «СЖКХ»).</w:t>
      </w:r>
    </w:p>
    <w:p w14:paraId="2ADBAA7B" w14:textId="77777777" w:rsidR="00F92506" w:rsidRDefault="00F92506" w:rsidP="00F92506">
      <w:pPr>
        <w:pStyle w:val="a7"/>
        <w:ind w:firstLine="709"/>
        <w:rPr>
          <w:sz w:val="28"/>
          <w:szCs w:val="28"/>
        </w:rPr>
      </w:pPr>
      <w:r>
        <w:rPr>
          <w:sz w:val="28"/>
          <w:szCs w:val="28"/>
        </w:rPr>
        <w:t>Объектами муниципального контроля являются:</w:t>
      </w:r>
    </w:p>
    <w:p w14:paraId="4827EE46" w14:textId="77777777" w:rsidR="00F92506" w:rsidRDefault="00F92506" w:rsidP="00F92506">
      <w:pPr>
        <w:pStyle w:val="a7"/>
        <w:numPr>
          <w:ilvl w:val="0"/>
          <w:numId w:val="9"/>
        </w:numPr>
        <w:ind w:left="0" w:firstLine="709"/>
        <w:rPr>
          <w:sz w:val="28"/>
          <w:szCs w:val="28"/>
        </w:rPr>
      </w:pPr>
      <w:r>
        <w:rPr>
          <w:sz w:val="28"/>
          <w:szCs w:val="28"/>
        </w:rPr>
        <w:t>Деятельность по осуществлению работ по капитальному ремонту, ремонту и содержанию автомобильных дорог общего пользования;</w:t>
      </w:r>
    </w:p>
    <w:p w14:paraId="3EECD91C"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деятельность по использованию полос отвода и (или) придорожных полос автомобильных дорог общего пользования муниципального значения;</w:t>
      </w:r>
    </w:p>
    <w:p w14:paraId="1F51CD4F"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 xml:space="preserve">дорожно-строительные материалы, применяемые при проведении работ; </w:t>
      </w:r>
    </w:p>
    <w:p w14:paraId="203E03C7"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дорожно-строительные изделия, применяемые при проведении работ;</w:t>
      </w:r>
    </w:p>
    <w:p w14:paraId="0623A5FD"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 xml:space="preserve">автомобильные дороги </w:t>
      </w:r>
      <w:r>
        <w:rPr>
          <w:rStyle w:val="aa"/>
          <w:rFonts w:ascii="Times New Roman" w:hAnsi="Times New Roman" w:cs="Liberation Serif"/>
          <w:sz w:val="28"/>
          <w:szCs w:val="28"/>
          <w:lang w:eastAsia="en-US"/>
        </w:rPr>
        <w:t xml:space="preserve">муниципального значения </w:t>
      </w:r>
      <w:r>
        <w:rPr>
          <w:rStyle w:val="aa"/>
          <w:rFonts w:ascii="Times New Roman" w:hAnsi="Times New Roman"/>
          <w:sz w:val="28"/>
          <w:szCs w:val="28"/>
        </w:rPr>
        <w:t>общего пользования и искусственные дорожные сооружения на них;</w:t>
      </w:r>
    </w:p>
    <w:p w14:paraId="20A39355"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 xml:space="preserve">примыкания к автомобильным дорогам </w:t>
      </w:r>
      <w:r>
        <w:rPr>
          <w:rStyle w:val="aa"/>
          <w:rFonts w:ascii="Times New Roman" w:hAnsi="Times New Roman" w:cs="Liberation Serif"/>
          <w:sz w:val="28"/>
          <w:szCs w:val="28"/>
          <w:lang w:eastAsia="en-US"/>
        </w:rPr>
        <w:t xml:space="preserve">муниципального </w:t>
      </w:r>
      <w:r>
        <w:rPr>
          <w:rStyle w:val="aa"/>
          <w:rFonts w:ascii="Times New Roman" w:hAnsi="Times New Roman"/>
          <w:sz w:val="28"/>
          <w:szCs w:val="28"/>
        </w:rPr>
        <w:t>значения, в том числе примыкания объектов дорожного и придорожного сервиса;</w:t>
      </w:r>
    </w:p>
    <w:p w14:paraId="3E57F51A"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 xml:space="preserve">объекты дорожного и придорожного сервиса, расположенные в границах полос отвода и (или) придорожных полос автомобильных дорог общего пользования </w:t>
      </w:r>
      <w:r>
        <w:rPr>
          <w:rStyle w:val="aa"/>
          <w:rFonts w:ascii="Times New Roman" w:hAnsi="Times New Roman" w:cs="Liberation Serif"/>
          <w:sz w:val="28"/>
          <w:szCs w:val="28"/>
          <w:lang w:eastAsia="en-US"/>
        </w:rPr>
        <w:t xml:space="preserve">муниципального </w:t>
      </w:r>
      <w:r>
        <w:rPr>
          <w:rStyle w:val="aa"/>
          <w:rFonts w:ascii="Times New Roman" w:hAnsi="Times New Roman"/>
          <w:sz w:val="28"/>
          <w:szCs w:val="28"/>
        </w:rPr>
        <w:t>значения;</w:t>
      </w:r>
    </w:p>
    <w:p w14:paraId="4F62BC63" w14:textId="77777777" w:rsidR="00F92506" w:rsidRDefault="00F92506" w:rsidP="00F92506">
      <w:pPr>
        <w:pStyle w:val="Standard"/>
        <w:numPr>
          <w:ilvl w:val="0"/>
          <w:numId w:val="9"/>
        </w:numPr>
        <w:ind w:left="0" w:firstLine="709"/>
        <w:jc w:val="both"/>
        <w:textAlignment w:val="auto"/>
        <w:rPr>
          <w:rFonts w:hint="eastAsia"/>
        </w:rPr>
      </w:pPr>
      <w:r>
        <w:rPr>
          <w:rStyle w:val="aa"/>
          <w:rFonts w:ascii="Times New Roman" w:hAnsi="Times New Roman"/>
          <w:sz w:val="28"/>
          <w:szCs w:val="28"/>
        </w:rPr>
        <w:t xml:space="preserve">придорожные полосы и полосы отвода автомобильных дорог общего пользования </w:t>
      </w:r>
      <w:r>
        <w:rPr>
          <w:rStyle w:val="aa"/>
          <w:rFonts w:ascii="Times New Roman" w:hAnsi="Times New Roman" w:cs="Liberation Serif"/>
          <w:sz w:val="28"/>
          <w:szCs w:val="28"/>
          <w:lang w:eastAsia="en-US"/>
        </w:rPr>
        <w:t xml:space="preserve">муниципального </w:t>
      </w:r>
      <w:r>
        <w:rPr>
          <w:rStyle w:val="aa"/>
          <w:rFonts w:ascii="Times New Roman" w:hAnsi="Times New Roman"/>
          <w:sz w:val="28"/>
          <w:szCs w:val="28"/>
        </w:rPr>
        <w:t>значения;</w:t>
      </w:r>
    </w:p>
    <w:p w14:paraId="19E208EB" w14:textId="77777777" w:rsidR="00F92506" w:rsidRDefault="00F92506" w:rsidP="00F92506">
      <w:pPr>
        <w:pStyle w:val="Standard"/>
        <w:numPr>
          <w:ilvl w:val="0"/>
          <w:numId w:val="9"/>
        </w:numPr>
        <w:ind w:left="0" w:firstLine="709"/>
        <w:jc w:val="both"/>
        <w:textAlignment w:val="auto"/>
        <w:rPr>
          <w:rStyle w:val="aa"/>
          <w:rFonts w:hint="eastAsia"/>
        </w:rPr>
      </w:pPr>
      <w:r>
        <w:rPr>
          <w:rStyle w:val="aa"/>
          <w:rFonts w:ascii="Times New Roman" w:hAnsi="Times New Roman"/>
          <w:sz w:val="28"/>
          <w:szCs w:val="28"/>
        </w:rPr>
        <w:t>деятельность по перевозке пассажиров и багажа по муниципальным маршрутам регулярных перевозок.</w:t>
      </w:r>
    </w:p>
    <w:p w14:paraId="0F7CE8E1" w14:textId="77777777" w:rsidR="00F92506" w:rsidRDefault="00F92506" w:rsidP="00F92506">
      <w:pPr>
        <w:pStyle w:val="Standard"/>
        <w:ind w:firstLine="709"/>
        <w:jc w:val="both"/>
        <w:rPr>
          <w:rStyle w:val="aa"/>
          <w:rFonts w:ascii="Times New Roman" w:hAnsi="Times New Roman"/>
          <w:sz w:val="28"/>
          <w:szCs w:val="28"/>
        </w:rPr>
      </w:pPr>
      <w:r>
        <w:rPr>
          <w:rStyle w:val="aa"/>
          <w:rFonts w:ascii="Times New Roman" w:hAnsi="Times New Roman"/>
          <w:sz w:val="28"/>
          <w:szCs w:val="28"/>
        </w:rPr>
        <w:t xml:space="preserve">    При осуществлении муниципального контроля плановые контрольные мероприятия не проводятся.</w:t>
      </w:r>
    </w:p>
    <w:p w14:paraId="45FEBA7B" w14:textId="77777777" w:rsidR="00F92506" w:rsidRDefault="00F92506" w:rsidP="00F92506">
      <w:pPr>
        <w:pStyle w:val="Standard"/>
        <w:ind w:firstLine="709"/>
        <w:jc w:val="both"/>
        <w:rPr>
          <w:rStyle w:val="aa"/>
          <w:rFonts w:ascii="Times New Roman" w:hAnsi="Times New Roman"/>
          <w:sz w:val="28"/>
          <w:szCs w:val="28"/>
        </w:rPr>
      </w:pPr>
      <w:r>
        <w:rPr>
          <w:rStyle w:val="aa"/>
          <w:rFonts w:ascii="Times New Roman" w:hAnsi="Times New Roman"/>
          <w:sz w:val="28"/>
          <w:szCs w:val="28"/>
        </w:rPr>
        <w:t xml:space="preserve">    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p>
    <w:p w14:paraId="5844EA1B" w14:textId="77777777" w:rsidR="00F92506" w:rsidRDefault="00F92506" w:rsidP="00F92506">
      <w:pPr>
        <w:ind w:firstLine="709"/>
        <w:jc w:val="both"/>
        <w:rPr>
          <w:shd w:val="clear" w:color="auto" w:fill="FFFFFF"/>
        </w:rPr>
      </w:pPr>
      <w:r>
        <w:rPr>
          <w:sz w:val="28"/>
          <w:szCs w:val="28"/>
          <w:shd w:val="clear" w:color="auto" w:fill="FFFFFF"/>
        </w:rPr>
        <w:t xml:space="preserve">   За истекший период 2025 года плановые проверки не проводились. Внеплановые проверки так же не проводились ввиду отсутствия основания для проведения проверок.</w:t>
      </w:r>
    </w:p>
    <w:p w14:paraId="66D5FD73" w14:textId="77777777" w:rsidR="00F92506" w:rsidRDefault="00F92506" w:rsidP="00F92506">
      <w:pPr>
        <w:ind w:firstLine="709"/>
        <w:jc w:val="both"/>
        <w:rPr>
          <w:sz w:val="28"/>
          <w:szCs w:val="28"/>
          <w:shd w:val="clear" w:color="auto" w:fill="FFFFFF"/>
        </w:rPr>
      </w:pPr>
      <w:r>
        <w:rPr>
          <w:sz w:val="28"/>
          <w:szCs w:val="28"/>
          <w:shd w:val="clear" w:color="auto" w:fill="FFFFFF"/>
        </w:rPr>
        <w:t>Профилактические мероприятия проводятся по мере необходимости в течение года на основании утвержденной программы профилактики № 378 от 13.05.2025г.</w:t>
      </w:r>
    </w:p>
    <w:p w14:paraId="793098F1" w14:textId="08D67452" w:rsidR="00153236" w:rsidRDefault="00153236">
      <w:pPr>
        <w:spacing w:after="200" w:line="276" w:lineRule="auto"/>
        <w:rPr>
          <w:sz w:val="28"/>
          <w:szCs w:val="28"/>
        </w:rPr>
      </w:pPr>
      <w:r>
        <w:rPr>
          <w:sz w:val="28"/>
          <w:szCs w:val="28"/>
        </w:rPr>
        <w:br w:type="page"/>
      </w:r>
    </w:p>
    <w:p w14:paraId="4CF649F8" w14:textId="2FE43D13" w:rsidR="00906147" w:rsidRPr="00206703" w:rsidRDefault="00EA0FFD" w:rsidP="00206703">
      <w:pPr>
        <w:pStyle w:val="a4"/>
        <w:numPr>
          <w:ilvl w:val="0"/>
          <w:numId w:val="2"/>
        </w:numPr>
        <w:rPr>
          <w:sz w:val="28"/>
          <w:szCs w:val="28"/>
        </w:rPr>
      </w:pPr>
      <w:r w:rsidRPr="00206703">
        <w:rPr>
          <w:sz w:val="28"/>
          <w:szCs w:val="28"/>
        </w:rPr>
        <w:lastRenderedPageBreak/>
        <w:t>Слово предоставляется</w:t>
      </w:r>
      <w:r w:rsidR="00F92506">
        <w:rPr>
          <w:sz w:val="28"/>
          <w:szCs w:val="28"/>
        </w:rPr>
        <w:t xml:space="preserve"> </w:t>
      </w:r>
      <w:proofErr w:type="spellStart"/>
      <w:r w:rsidR="00F92506">
        <w:rPr>
          <w:sz w:val="28"/>
          <w:szCs w:val="28"/>
        </w:rPr>
        <w:t>Меньшениной</w:t>
      </w:r>
      <w:proofErr w:type="spellEnd"/>
      <w:r w:rsidR="00F92506">
        <w:rPr>
          <w:sz w:val="28"/>
          <w:szCs w:val="28"/>
        </w:rPr>
        <w:t xml:space="preserve"> Елене Александровне</w:t>
      </w:r>
      <w:r w:rsidR="005221D6" w:rsidRPr="00206703">
        <w:rPr>
          <w:sz w:val="28"/>
          <w:szCs w:val="28"/>
        </w:rPr>
        <w:t>.</w:t>
      </w:r>
    </w:p>
    <w:p w14:paraId="335D78E6" w14:textId="7700DAF6" w:rsidR="0076209F" w:rsidRDefault="0076209F" w:rsidP="0076209F">
      <w:pPr>
        <w:ind w:firstLine="851"/>
        <w:jc w:val="center"/>
        <w:rPr>
          <w:b/>
          <w:sz w:val="28"/>
          <w:szCs w:val="28"/>
        </w:rPr>
      </w:pPr>
    </w:p>
    <w:p w14:paraId="1A1860E0" w14:textId="77777777" w:rsidR="00E4240A" w:rsidRPr="00E4240A" w:rsidRDefault="00E4240A" w:rsidP="00E4240A">
      <w:pPr>
        <w:jc w:val="center"/>
        <w:rPr>
          <w:rFonts w:eastAsiaTheme="minorHAnsi"/>
          <w:b/>
          <w:sz w:val="28"/>
          <w:szCs w:val="28"/>
          <w:lang w:eastAsia="en-US"/>
        </w:rPr>
      </w:pPr>
      <w:r w:rsidRPr="00E4240A">
        <w:rPr>
          <w:rFonts w:eastAsiaTheme="minorHAnsi"/>
          <w:b/>
          <w:sz w:val="28"/>
          <w:szCs w:val="28"/>
          <w:lang w:eastAsia="en-US"/>
        </w:rPr>
        <w:t>Доклад о правоприменительной практике по муниципальному земельному контролю за 2025 год</w:t>
      </w:r>
    </w:p>
    <w:p w14:paraId="3449284C" w14:textId="77777777" w:rsidR="00E4240A" w:rsidRPr="00E4240A" w:rsidRDefault="00E4240A" w:rsidP="00E4240A">
      <w:pPr>
        <w:jc w:val="center"/>
        <w:rPr>
          <w:rFonts w:eastAsiaTheme="minorHAnsi"/>
          <w:b/>
          <w:sz w:val="28"/>
          <w:szCs w:val="28"/>
          <w:lang w:eastAsia="en-US"/>
        </w:rPr>
      </w:pPr>
    </w:p>
    <w:p w14:paraId="759BCAEA"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Предметом муниципального контроля являются:</w:t>
      </w:r>
    </w:p>
    <w:p w14:paraId="74C47501"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1) соблюдение контролируемыми лицами обязательных требований, установленных нормативными правовыми актами;</w:t>
      </w:r>
    </w:p>
    <w:p w14:paraId="2FC9AD43"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2) соблюдение (реализация) требований, содержащихся в разрешительных документах;</w:t>
      </w:r>
    </w:p>
    <w:p w14:paraId="6708AD97"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3) соблюдение требований документов, исполнение которых является необходимым в соответствии с законодательством Российской Федерации;</w:t>
      </w:r>
    </w:p>
    <w:p w14:paraId="52F87A48"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4) исполнение решений, принимаемых по результатам контрольных (надзорных) мероприятий.</w:t>
      </w:r>
    </w:p>
    <w:p w14:paraId="217802BC"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Объектами муниципального контроля являются:</w:t>
      </w:r>
    </w:p>
    <w:p w14:paraId="140DB353"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14:paraId="6CA54680"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14:paraId="1B8E840E"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
    <w:p w14:paraId="456CC1C3" w14:textId="77777777" w:rsidR="00E4240A" w:rsidRPr="00E4240A" w:rsidRDefault="00E4240A" w:rsidP="00E4240A">
      <w:pPr>
        <w:ind w:firstLine="709"/>
        <w:contextualSpacing/>
        <w:jc w:val="both"/>
        <w:rPr>
          <w:rFonts w:eastAsiaTheme="minorHAnsi"/>
          <w:sz w:val="28"/>
          <w:szCs w:val="28"/>
          <w:lang w:eastAsia="en-US"/>
        </w:rPr>
      </w:pPr>
      <w:r w:rsidRPr="00E4240A">
        <w:rPr>
          <w:rFonts w:eastAsiaTheme="minorHAnsi"/>
          <w:sz w:val="28"/>
          <w:szCs w:val="28"/>
          <w:lang w:eastAsia="en-US"/>
        </w:rPr>
        <w:t xml:space="preserve">За 2025 год в рамках муниципального земельного контроля проведено 56 контрольных надзорных мероприятий без взаимодействий в отношении физических и юридических лиц, из них выездных обследований 30, наблюдений за соблюдением 26. По результатам выездных обследований объявлено 19 предостережений о недопустимости нарушений требований земельного законодательства. Возражений на предостережения от контрольных лиц не поступало. По результатам наблюдения за соблюдением обязательных требований выдано 23 предписания. Количество дел об административных правонарушениях, возбужденных по фактам нарушения обязательных требований за неисполнения предписания – 5, административные штрафы наложены по трем делам в сумме 900 рублей, одно дело суд вернул на доработку, одно дело прекратил из-за истечения срока рассмотрения дела. В рамках муниципального земельного контроля административные штрафы за неисполнения предписания на граждан минимальны от 300 до 500 рублей. </w:t>
      </w:r>
    </w:p>
    <w:p w14:paraId="785223E9" w14:textId="77777777" w:rsidR="00E4240A" w:rsidRPr="00E4240A" w:rsidRDefault="00E4240A" w:rsidP="00E4240A">
      <w:pPr>
        <w:ind w:firstLine="709"/>
        <w:jc w:val="both"/>
        <w:rPr>
          <w:rFonts w:eastAsiaTheme="minorHAnsi"/>
          <w:sz w:val="28"/>
          <w:szCs w:val="28"/>
          <w:lang w:eastAsia="en-US"/>
        </w:rPr>
      </w:pPr>
      <w:r w:rsidRPr="00E4240A">
        <w:rPr>
          <w:rFonts w:eastAsiaTheme="minorHAnsi"/>
          <w:sz w:val="28"/>
          <w:szCs w:val="28"/>
          <w:lang w:eastAsia="en-US"/>
        </w:rPr>
        <w:lastRenderedPageBreak/>
        <w:t>Основные нарушения, выявленные в ходе проведения выездных обследований:</w:t>
      </w:r>
    </w:p>
    <w:p w14:paraId="0238AC31" w14:textId="77777777" w:rsidR="00E4240A" w:rsidRPr="00E4240A" w:rsidRDefault="00E4240A" w:rsidP="00E4240A">
      <w:pPr>
        <w:shd w:val="clear" w:color="auto" w:fill="FFFFFF"/>
        <w:ind w:firstLine="567"/>
        <w:jc w:val="both"/>
        <w:textAlignment w:val="baseline"/>
        <w:rPr>
          <w:color w:val="000000"/>
          <w:sz w:val="28"/>
          <w:szCs w:val="28"/>
          <w:shd w:val="clear" w:color="auto" w:fill="FFFFFF"/>
        </w:rPr>
      </w:pPr>
      <w:r w:rsidRPr="00E4240A">
        <w:rPr>
          <w:rFonts w:eastAsiaTheme="minorHAnsi"/>
          <w:sz w:val="28"/>
          <w:szCs w:val="28"/>
          <w:lang w:eastAsia="en-US"/>
        </w:rPr>
        <w:t>-</w:t>
      </w:r>
      <w:r w:rsidRPr="00E4240A">
        <w:rPr>
          <w:color w:val="000000"/>
          <w:sz w:val="28"/>
          <w:szCs w:val="28"/>
          <w:shd w:val="clear" w:color="auto" w:fill="FFFFFF"/>
        </w:rPr>
        <w:t xml:space="preserve"> ст.7.1 </w:t>
      </w:r>
      <w:r w:rsidRPr="00E4240A">
        <w:rPr>
          <w:sz w:val="28"/>
          <w:szCs w:val="28"/>
        </w:rPr>
        <w:t xml:space="preserve">КоАП РФ - </w:t>
      </w:r>
      <w:r w:rsidRPr="00E4240A">
        <w:rPr>
          <w:color w:val="000000"/>
          <w:sz w:val="28"/>
          <w:szCs w:val="28"/>
          <w:shd w:val="clear" w:color="auto" w:fill="FFFFFF"/>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14:paraId="533281BB" w14:textId="77777777" w:rsidR="00E4240A" w:rsidRPr="00E4240A" w:rsidRDefault="00E4240A" w:rsidP="00E4240A">
      <w:pPr>
        <w:shd w:val="clear" w:color="auto" w:fill="FFFFFF"/>
        <w:ind w:firstLine="567"/>
        <w:jc w:val="both"/>
        <w:textAlignment w:val="baseline"/>
        <w:rPr>
          <w:spacing w:val="1"/>
          <w:sz w:val="28"/>
          <w:szCs w:val="28"/>
        </w:rPr>
      </w:pPr>
      <w:r w:rsidRPr="00E4240A">
        <w:rPr>
          <w:color w:val="000000"/>
          <w:sz w:val="28"/>
          <w:szCs w:val="28"/>
          <w:shd w:val="clear" w:color="auto" w:fill="FFFFFF"/>
        </w:rPr>
        <w:t xml:space="preserve">- </w:t>
      </w:r>
      <w:r w:rsidRPr="00E4240A">
        <w:rPr>
          <w:sz w:val="28"/>
          <w:szCs w:val="28"/>
        </w:rPr>
        <w:t xml:space="preserve">ч.2 ст.8.7 КоАП РФ - </w:t>
      </w:r>
      <w:r w:rsidRPr="00E4240A">
        <w:rPr>
          <w:color w:val="000000"/>
          <w:sz w:val="28"/>
          <w:szCs w:val="28"/>
          <w:shd w:val="clear" w:color="auto" w:fill="FFFFFF"/>
        </w:rPr>
        <w:t>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14:paraId="53A7CA09" w14:textId="77777777" w:rsidR="00E4240A" w:rsidRPr="00E4240A" w:rsidRDefault="00E4240A" w:rsidP="00E4240A">
      <w:pPr>
        <w:ind w:firstLine="709"/>
        <w:jc w:val="both"/>
        <w:rPr>
          <w:rFonts w:eastAsiaTheme="minorHAnsi"/>
          <w:sz w:val="28"/>
          <w:szCs w:val="28"/>
          <w:lang w:eastAsia="en-US"/>
        </w:rPr>
      </w:pPr>
      <w:r w:rsidRPr="00E4240A">
        <w:rPr>
          <w:rFonts w:eastAsiaTheme="minorHAnsi"/>
          <w:sz w:val="28"/>
          <w:szCs w:val="28"/>
          <w:lang w:eastAsia="en-US"/>
        </w:rPr>
        <w:t xml:space="preserve">Все предостережения и предписания занесены в Федеральную государственную </w:t>
      </w:r>
      <w:proofErr w:type="gramStart"/>
      <w:r w:rsidRPr="00E4240A">
        <w:rPr>
          <w:rFonts w:eastAsiaTheme="minorHAnsi"/>
          <w:sz w:val="28"/>
          <w:szCs w:val="28"/>
          <w:lang w:eastAsia="en-US"/>
        </w:rPr>
        <w:t>интернет систему</w:t>
      </w:r>
      <w:proofErr w:type="gramEnd"/>
      <w:r w:rsidRPr="00E4240A">
        <w:rPr>
          <w:rFonts w:eastAsiaTheme="minorHAnsi"/>
          <w:sz w:val="28"/>
          <w:szCs w:val="28"/>
          <w:lang w:eastAsia="en-US"/>
        </w:rPr>
        <w:t xml:space="preserve"> Единый реестр контрольных надзорных мероприятий в установленные законом сроки (заносятся в день его подписания). </w:t>
      </w:r>
    </w:p>
    <w:p w14:paraId="66FEA9B6" w14:textId="77777777" w:rsidR="00E4240A" w:rsidRPr="00E4240A" w:rsidRDefault="00E4240A" w:rsidP="00E4240A">
      <w:pPr>
        <w:widowControl w:val="0"/>
        <w:autoSpaceDE w:val="0"/>
        <w:autoSpaceDN w:val="0"/>
        <w:adjustRightInd w:val="0"/>
        <w:ind w:firstLine="709"/>
        <w:jc w:val="both"/>
        <w:outlineLvl w:val="0"/>
        <w:rPr>
          <w:sz w:val="28"/>
          <w:szCs w:val="28"/>
        </w:rPr>
      </w:pPr>
      <w:r w:rsidRPr="00E4240A">
        <w:rPr>
          <w:sz w:val="28"/>
          <w:szCs w:val="28"/>
        </w:rPr>
        <w:t xml:space="preserve">Согласно пункта 1 статьи 8 248-ФЗ от 31.07.2020г. «О государственном контроле (надзоре) и муниципальном контроле в РФ» проведение профилактических мероприятий является приоритетным по отношению к проведению контрольных надзорных мероприятий. </w:t>
      </w:r>
    </w:p>
    <w:p w14:paraId="52C1A147" w14:textId="77777777" w:rsidR="00E4240A" w:rsidRPr="00E4240A" w:rsidRDefault="00E4240A" w:rsidP="00E4240A">
      <w:pPr>
        <w:ind w:firstLine="709"/>
        <w:jc w:val="both"/>
        <w:rPr>
          <w:rFonts w:eastAsiaTheme="minorHAnsi"/>
          <w:sz w:val="28"/>
          <w:szCs w:val="28"/>
          <w:lang w:eastAsia="en-US"/>
        </w:rPr>
      </w:pPr>
      <w:r w:rsidRPr="00E4240A">
        <w:rPr>
          <w:rFonts w:eastAsiaTheme="minorHAnsi"/>
          <w:sz w:val="28"/>
          <w:szCs w:val="28"/>
          <w:lang w:eastAsia="en-US"/>
        </w:rPr>
        <w:t>Досудебное и судебное оспаривание решений, действий (бездействий) органа муниципального контроля и его должностных лиц в 2025 году не применялось. Поступило одно ходатайство о приостановлении исполнения обжалуемого решения - предписания об устранении выявленного нарушения требований земельного законодательства. Ходатайство удовлетворено.</w:t>
      </w:r>
    </w:p>
    <w:p w14:paraId="76DD126A" w14:textId="77777777" w:rsidR="00E4240A" w:rsidRDefault="00E4240A" w:rsidP="0076209F">
      <w:pPr>
        <w:ind w:firstLine="851"/>
        <w:jc w:val="center"/>
        <w:rPr>
          <w:b/>
          <w:sz w:val="28"/>
          <w:szCs w:val="28"/>
        </w:rPr>
      </w:pPr>
    </w:p>
    <w:p w14:paraId="3477D22C" w14:textId="4A77F896" w:rsidR="00906147" w:rsidRPr="00985FAE" w:rsidRDefault="002604A5" w:rsidP="002B378B">
      <w:pPr>
        <w:ind w:firstLine="709"/>
        <w:rPr>
          <w:sz w:val="28"/>
          <w:szCs w:val="28"/>
        </w:rPr>
      </w:pPr>
      <w:r w:rsidRPr="00985FAE">
        <w:rPr>
          <w:sz w:val="28"/>
          <w:szCs w:val="28"/>
        </w:rPr>
        <w:t xml:space="preserve">3. </w:t>
      </w:r>
      <w:r w:rsidR="009524AC" w:rsidRPr="00985FAE">
        <w:rPr>
          <w:sz w:val="28"/>
          <w:szCs w:val="28"/>
        </w:rPr>
        <w:t>Слово предоставляется</w:t>
      </w:r>
      <w:r w:rsidR="00985FAE" w:rsidRPr="00985FAE">
        <w:rPr>
          <w:sz w:val="28"/>
          <w:szCs w:val="28"/>
        </w:rPr>
        <w:t xml:space="preserve"> Красильниковой Ольге Сергеевне</w:t>
      </w:r>
      <w:r w:rsidR="005221D6" w:rsidRPr="00985FAE">
        <w:rPr>
          <w:sz w:val="28"/>
          <w:szCs w:val="28"/>
        </w:rPr>
        <w:t>.</w:t>
      </w:r>
    </w:p>
    <w:p w14:paraId="354C6073" w14:textId="54A2E9EC" w:rsidR="00206703" w:rsidRPr="00985FAE" w:rsidRDefault="00206703" w:rsidP="002B378B">
      <w:pPr>
        <w:ind w:firstLine="709"/>
        <w:rPr>
          <w:sz w:val="28"/>
          <w:szCs w:val="28"/>
        </w:rPr>
      </w:pPr>
    </w:p>
    <w:p w14:paraId="2E62A8F0" w14:textId="77777777" w:rsidR="00F92506" w:rsidRPr="002501F2" w:rsidRDefault="00F92506" w:rsidP="00F92506">
      <w:pPr>
        <w:jc w:val="center"/>
        <w:rPr>
          <w:b/>
          <w:sz w:val="28"/>
          <w:szCs w:val="28"/>
        </w:rPr>
      </w:pPr>
      <w:r w:rsidRPr="002501F2">
        <w:rPr>
          <w:b/>
          <w:sz w:val="28"/>
          <w:szCs w:val="28"/>
        </w:rPr>
        <w:t>Доклад о правоприменительной практике по муниципальному контролю в сфере благоустройства на территориях сельских поселений Еткульского муниципального района в 2025 г.</w:t>
      </w:r>
    </w:p>
    <w:p w14:paraId="19F7D79B" w14:textId="77777777" w:rsidR="00F92506" w:rsidRPr="002501F2" w:rsidRDefault="00F92506" w:rsidP="00F92506">
      <w:pPr>
        <w:jc w:val="center"/>
        <w:rPr>
          <w:b/>
          <w:sz w:val="28"/>
          <w:szCs w:val="28"/>
          <w:highlight w:val="yellow"/>
        </w:rPr>
      </w:pPr>
    </w:p>
    <w:p w14:paraId="541715AC" w14:textId="77777777" w:rsidR="00F92506" w:rsidRPr="002501F2" w:rsidRDefault="00F92506" w:rsidP="00F92506">
      <w:pPr>
        <w:ind w:firstLine="709"/>
        <w:jc w:val="both"/>
        <w:rPr>
          <w:sz w:val="28"/>
          <w:szCs w:val="28"/>
        </w:rPr>
      </w:pPr>
      <w:r w:rsidRPr="002501F2">
        <w:rPr>
          <w:sz w:val="28"/>
          <w:szCs w:val="28"/>
        </w:rPr>
        <w:t>Предметом муниципального контроля является соблюдение юридическими лицами, индивидуальными предпринимателями и гражданами правил благоустройства территории сельских поселений.</w:t>
      </w:r>
    </w:p>
    <w:p w14:paraId="14A74273" w14:textId="77777777" w:rsidR="00F92506" w:rsidRPr="002501F2" w:rsidRDefault="00F92506" w:rsidP="00F92506">
      <w:pPr>
        <w:ind w:firstLine="709"/>
        <w:jc w:val="both"/>
        <w:rPr>
          <w:sz w:val="28"/>
          <w:szCs w:val="28"/>
        </w:rPr>
      </w:pPr>
      <w:r w:rsidRPr="002501F2">
        <w:rPr>
          <w:sz w:val="28"/>
          <w:szCs w:val="28"/>
        </w:rPr>
        <w:t>Объектами муниципального контроля</w:t>
      </w:r>
      <w:r>
        <w:rPr>
          <w:sz w:val="28"/>
          <w:szCs w:val="28"/>
        </w:rPr>
        <w:t>,</w:t>
      </w:r>
      <w:r w:rsidRPr="002501F2">
        <w:rPr>
          <w:sz w:val="28"/>
          <w:szCs w:val="28"/>
        </w:rPr>
        <w:t xml:space="preserve"> согласно Положени</w:t>
      </w:r>
      <w:r>
        <w:rPr>
          <w:sz w:val="28"/>
          <w:szCs w:val="28"/>
        </w:rPr>
        <w:t xml:space="preserve">ям сельских поселений, в 2025 г. </w:t>
      </w:r>
      <w:r w:rsidRPr="002501F2">
        <w:rPr>
          <w:sz w:val="28"/>
          <w:szCs w:val="28"/>
        </w:rPr>
        <w:t>явля</w:t>
      </w:r>
      <w:r>
        <w:rPr>
          <w:sz w:val="28"/>
          <w:szCs w:val="28"/>
        </w:rPr>
        <w:t>лись</w:t>
      </w:r>
      <w:r w:rsidRPr="002501F2">
        <w:rPr>
          <w:sz w:val="28"/>
          <w:szCs w:val="28"/>
        </w:rPr>
        <w:t>:</w:t>
      </w:r>
    </w:p>
    <w:p w14:paraId="6FACFCE2" w14:textId="77777777" w:rsidR="00F92506" w:rsidRPr="002501F2" w:rsidRDefault="00F92506" w:rsidP="00F92506">
      <w:pPr>
        <w:pStyle w:val="a4"/>
        <w:numPr>
          <w:ilvl w:val="0"/>
          <w:numId w:val="6"/>
        </w:numPr>
        <w:ind w:left="0" w:firstLine="709"/>
        <w:jc w:val="both"/>
        <w:rPr>
          <w:sz w:val="28"/>
          <w:szCs w:val="28"/>
        </w:rPr>
      </w:pPr>
      <w:r w:rsidRPr="002501F2">
        <w:rPr>
          <w:sz w:val="28"/>
          <w:szCs w:val="28"/>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A6E5267" w14:textId="77777777" w:rsidR="00F92506" w:rsidRPr="002501F2" w:rsidRDefault="00F92506" w:rsidP="00F92506">
      <w:pPr>
        <w:pStyle w:val="a4"/>
        <w:numPr>
          <w:ilvl w:val="0"/>
          <w:numId w:val="6"/>
        </w:numPr>
        <w:ind w:left="0" w:firstLine="709"/>
        <w:jc w:val="both"/>
        <w:rPr>
          <w:rStyle w:val="pt-a0-000004"/>
          <w:sz w:val="28"/>
          <w:szCs w:val="28"/>
        </w:rPr>
      </w:pPr>
      <w:r w:rsidRPr="002501F2">
        <w:rPr>
          <w:sz w:val="28"/>
          <w:szCs w:val="28"/>
        </w:rPr>
        <w:t>здания, помещения, сооружения, линейные объекты, земельные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на законных основаниях и к которым правилами благоустройства предъявляются обязательные требования (далее- производственные объекты).</w:t>
      </w:r>
      <w:r w:rsidRPr="002501F2">
        <w:rPr>
          <w:rStyle w:val="pt-a0-000004"/>
          <w:sz w:val="28"/>
          <w:szCs w:val="28"/>
        </w:rPr>
        <w:t xml:space="preserve"> </w:t>
      </w:r>
    </w:p>
    <w:p w14:paraId="555C0D43" w14:textId="77777777" w:rsidR="00F92506" w:rsidRPr="002501F2" w:rsidRDefault="00F92506" w:rsidP="00F92506">
      <w:pPr>
        <w:pStyle w:val="a4"/>
        <w:ind w:left="0" w:firstLine="720"/>
        <w:jc w:val="both"/>
        <w:rPr>
          <w:rStyle w:val="pt-a0-000004"/>
          <w:sz w:val="28"/>
          <w:szCs w:val="28"/>
        </w:rPr>
      </w:pPr>
      <w:r w:rsidRPr="002501F2">
        <w:rPr>
          <w:rStyle w:val="pt-a0-000004"/>
          <w:sz w:val="28"/>
          <w:szCs w:val="28"/>
        </w:rPr>
        <w:lastRenderedPageBreak/>
        <w:t>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интенсивность и результаты.</w:t>
      </w:r>
    </w:p>
    <w:p w14:paraId="4775A6FF" w14:textId="77777777" w:rsidR="00F92506" w:rsidRPr="002501F2" w:rsidRDefault="00F92506" w:rsidP="00F92506">
      <w:pPr>
        <w:pStyle w:val="pt-000002"/>
        <w:spacing w:before="0" w:beforeAutospacing="0" w:after="0" w:afterAutospacing="0"/>
        <w:ind w:firstLine="720"/>
        <w:jc w:val="both"/>
        <w:rPr>
          <w:sz w:val="28"/>
          <w:szCs w:val="28"/>
        </w:rPr>
      </w:pPr>
      <w:r w:rsidRPr="002501F2">
        <w:rPr>
          <w:rStyle w:val="pt-a0-000004"/>
          <w:sz w:val="28"/>
          <w:szCs w:val="28"/>
        </w:rPr>
        <w:t>При осуществлении контроля могут проводиться следующие виды профилактических мероприятий:</w:t>
      </w:r>
    </w:p>
    <w:p w14:paraId="07944E72" w14:textId="77777777" w:rsidR="00F92506" w:rsidRPr="002501F2" w:rsidRDefault="00F92506" w:rsidP="00F92506">
      <w:pPr>
        <w:ind w:firstLine="720"/>
        <w:jc w:val="both"/>
        <w:rPr>
          <w:rStyle w:val="pt-a0-000004"/>
          <w:sz w:val="28"/>
          <w:szCs w:val="28"/>
        </w:rPr>
      </w:pPr>
      <w:r w:rsidRPr="002501F2">
        <w:rPr>
          <w:rStyle w:val="pt-000006"/>
          <w:b/>
          <w:sz w:val="28"/>
          <w:szCs w:val="28"/>
        </w:rPr>
        <w:t xml:space="preserve">1) </w:t>
      </w:r>
      <w:r w:rsidRPr="002501F2">
        <w:rPr>
          <w:rStyle w:val="pt-a0-000004"/>
          <w:b/>
          <w:sz w:val="28"/>
          <w:szCs w:val="28"/>
        </w:rPr>
        <w:t>информирование</w:t>
      </w:r>
      <w:r w:rsidRPr="002501F2">
        <w:rPr>
          <w:rStyle w:val="pt-a0-000004"/>
          <w:sz w:val="28"/>
          <w:szCs w:val="28"/>
        </w:rPr>
        <w:t xml:space="preserve"> (осуществляется администрацией посредством размещения сведений на официальном сайте, в средствах массовой информации и в иных формах);</w:t>
      </w:r>
    </w:p>
    <w:p w14:paraId="5F921BAB" w14:textId="77777777" w:rsidR="00F92506" w:rsidRPr="002501F2" w:rsidRDefault="00F92506" w:rsidP="00F92506">
      <w:pPr>
        <w:ind w:firstLine="720"/>
        <w:jc w:val="both"/>
        <w:rPr>
          <w:rStyle w:val="pt-a0-000004"/>
          <w:sz w:val="28"/>
          <w:szCs w:val="28"/>
        </w:rPr>
      </w:pPr>
      <w:r w:rsidRPr="002501F2">
        <w:rPr>
          <w:rStyle w:val="pt-000006"/>
          <w:b/>
          <w:sz w:val="28"/>
          <w:szCs w:val="28"/>
        </w:rPr>
        <w:t xml:space="preserve">2) </w:t>
      </w:r>
      <w:r w:rsidRPr="002501F2">
        <w:rPr>
          <w:rStyle w:val="pt-a0-000004"/>
          <w:b/>
          <w:sz w:val="28"/>
          <w:szCs w:val="28"/>
        </w:rPr>
        <w:t>консультирование</w:t>
      </w:r>
      <w:r w:rsidRPr="002501F2">
        <w:rPr>
          <w:rStyle w:val="pt-a0-000004"/>
          <w:sz w:val="28"/>
          <w:szCs w:val="28"/>
        </w:rPr>
        <w:t xml:space="preserve"> (проходит в устной форме по телефону, видеосвязи, или личном приеме у специалистов администрации);</w:t>
      </w:r>
    </w:p>
    <w:p w14:paraId="033C4811" w14:textId="77777777" w:rsidR="00F92506" w:rsidRPr="002501F2" w:rsidRDefault="00F92506" w:rsidP="00F92506">
      <w:pPr>
        <w:ind w:firstLine="720"/>
        <w:jc w:val="both"/>
        <w:rPr>
          <w:sz w:val="28"/>
          <w:szCs w:val="28"/>
        </w:rPr>
      </w:pPr>
      <w:r w:rsidRPr="002501F2">
        <w:rPr>
          <w:b/>
          <w:color w:val="000000"/>
          <w:sz w:val="28"/>
          <w:szCs w:val="28"/>
        </w:rPr>
        <w:t xml:space="preserve">3) объявление предостережения </w:t>
      </w:r>
      <w:r w:rsidRPr="002501F2">
        <w:rPr>
          <w:color w:val="000000"/>
          <w:sz w:val="28"/>
          <w:szCs w:val="28"/>
        </w:rPr>
        <w:t xml:space="preserve">(наступает в тот момент, когда контролируемое лицо имеет нарушение обязательных требований, которые создают вред (ущерб) охраняемым законом ценностям или создают угрозу причинения вреда (ущерба) </w:t>
      </w:r>
    </w:p>
    <w:p w14:paraId="3AA55897" w14:textId="77777777" w:rsidR="00F92506" w:rsidRPr="002501F2" w:rsidRDefault="00F92506" w:rsidP="00F92506">
      <w:pPr>
        <w:pStyle w:val="a3"/>
        <w:spacing w:before="0" w:beforeAutospacing="0" w:after="0" w:afterAutospacing="0"/>
        <w:ind w:firstLine="720"/>
        <w:jc w:val="both"/>
        <w:rPr>
          <w:color w:val="000000"/>
          <w:sz w:val="28"/>
          <w:szCs w:val="28"/>
        </w:rPr>
      </w:pPr>
      <w:r w:rsidRPr="002501F2">
        <w:rPr>
          <w:b/>
          <w:color w:val="000000"/>
          <w:sz w:val="28"/>
          <w:szCs w:val="28"/>
        </w:rPr>
        <w:t xml:space="preserve">4) профилактический визит </w:t>
      </w:r>
      <w:r w:rsidRPr="002501F2">
        <w:rPr>
          <w:color w:val="000000"/>
          <w:sz w:val="28"/>
          <w:szCs w:val="28"/>
        </w:rPr>
        <w:t>(выполняется через год после объявления предостережения).</w:t>
      </w:r>
    </w:p>
    <w:p w14:paraId="74447D55" w14:textId="77777777" w:rsidR="00F92506" w:rsidRPr="002501F2" w:rsidRDefault="00F92506" w:rsidP="00F92506">
      <w:pPr>
        <w:pStyle w:val="a3"/>
        <w:spacing w:before="0" w:beforeAutospacing="0" w:after="0" w:afterAutospacing="0"/>
        <w:ind w:firstLine="720"/>
        <w:jc w:val="both"/>
        <w:rPr>
          <w:color w:val="000000"/>
          <w:sz w:val="28"/>
          <w:szCs w:val="28"/>
        </w:rPr>
      </w:pPr>
      <w:r w:rsidRPr="002501F2">
        <w:rPr>
          <w:color w:val="000000"/>
          <w:sz w:val="28"/>
          <w:szCs w:val="28"/>
        </w:rPr>
        <w:t>При осуществлении муниципального контроля проводятся контрольные мероприятия при взаимодействии и без взаимодействия с контролируемыми лицами.</w:t>
      </w:r>
    </w:p>
    <w:p w14:paraId="02892CFB" w14:textId="77777777" w:rsidR="00F92506" w:rsidRPr="002501F2" w:rsidRDefault="00F92506" w:rsidP="00F92506">
      <w:pPr>
        <w:pStyle w:val="a3"/>
        <w:spacing w:before="0" w:beforeAutospacing="0" w:after="0" w:afterAutospacing="0"/>
        <w:ind w:firstLine="720"/>
        <w:jc w:val="both"/>
        <w:rPr>
          <w:i/>
          <w:color w:val="000000"/>
          <w:sz w:val="28"/>
          <w:szCs w:val="28"/>
        </w:rPr>
      </w:pPr>
      <w:r w:rsidRPr="002501F2">
        <w:rPr>
          <w:color w:val="000000"/>
          <w:sz w:val="28"/>
          <w:szCs w:val="28"/>
        </w:rPr>
        <w:t xml:space="preserve">Взаимодействие администрации с контролируемыми лицами проводится при проведении следующих внеплановых контрольных мероприятий: </w:t>
      </w:r>
      <w:r w:rsidRPr="002501F2">
        <w:rPr>
          <w:i/>
          <w:color w:val="000000"/>
          <w:sz w:val="28"/>
          <w:szCs w:val="28"/>
        </w:rPr>
        <w:t>инспекционный визит, рейдовый осмотр, документарная проверка, выездная проверка.</w:t>
      </w:r>
    </w:p>
    <w:p w14:paraId="638F397A" w14:textId="1C7ED745" w:rsidR="00F92506" w:rsidRPr="002501F2" w:rsidRDefault="00F92506" w:rsidP="00F92506">
      <w:pPr>
        <w:pStyle w:val="a4"/>
        <w:ind w:left="0" w:firstLine="720"/>
        <w:jc w:val="both"/>
        <w:rPr>
          <w:sz w:val="28"/>
          <w:szCs w:val="28"/>
        </w:rPr>
      </w:pPr>
      <w:r w:rsidRPr="002501F2">
        <w:rPr>
          <w:sz w:val="28"/>
          <w:szCs w:val="28"/>
        </w:rPr>
        <w:t>Администраци</w:t>
      </w:r>
      <w:r>
        <w:rPr>
          <w:sz w:val="28"/>
          <w:szCs w:val="28"/>
        </w:rPr>
        <w:t xml:space="preserve">ями сельских поселений </w:t>
      </w:r>
      <w:r w:rsidRPr="002501F2">
        <w:rPr>
          <w:sz w:val="28"/>
          <w:szCs w:val="28"/>
        </w:rPr>
        <w:t>проводи</w:t>
      </w:r>
      <w:r>
        <w:rPr>
          <w:sz w:val="28"/>
          <w:szCs w:val="28"/>
        </w:rPr>
        <w:t>лись</w:t>
      </w:r>
      <w:r w:rsidRPr="002501F2">
        <w:rPr>
          <w:sz w:val="28"/>
          <w:szCs w:val="28"/>
        </w:rPr>
        <w:t xml:space="preserve"> следующие контрольные мероприятия без взаимодействия: </w:t>
      </w:r>
      <w:r w:rsidRPr="002501F2">
        <w:rPr>
          <w:i/>
          <w:sz w:val="28"/>
          <w:szCs w:val="28"/>
        </w:rPr>
        <w:t xml:space="preserve">наблюдение за соблюдением обязательных требований, выездное обследование. </w:t>
      </w:r>
    </w:p>
    <w:p w14:paraId="089CE22E" w14:textId="77777777" w:rsidR="00F92506" w:rsidRPr="002501F2" w:rsidRDefault="00F92506" w:rsidP="00F92506">
      <w:pPr>
        <w:pStyle w:val="a4"/>
        <w:ind w:left="0" w:firstLine="720"/>
        <w:jc w:val="both"/>
        <w:rPr>
          <w:bCs/>
          <w:sz w:val="28"/>
          <w:szCs w:val="28"/>
        </w:rPr>
      </w:pPr>
      <w:r w:rsidRPr="002501F2">
        <w:rPr>
          <w:bCs/>
          <w:sz w:val="28"/>
          <w:szCs w:val="28"/>
        </w:rPr>
        <w:t>В 2025 году на территории 12 сельских поселений проверок с привлечение органов прокуратуры не проводилось.</w:t>
      </w:r>
    </w:p>
    <w:p w14:paraId="059DB590" w14:textId="77777777" w:rsidR="00F92506" w:rsidRPr="002501F2" w:rsidRDefault="00F92506" w:rsidP="00F92506">
      <w:pPr>
        <w:ind w:firstLine="709"/>
        <w:jc w:val="both"/>
        <w:rPr>
          <w:sz w:val="28"/>
          <w:szCs w:val="28"/>
        </w:rPr>
      </w:pPr>
      <w:r w:rsidRPr="002501F2">
        <w:rPr>
          <w:sz w:val="28"/>
          <w:szCs w:val="28"/>
        </w:rPr>
        <w:t>В течение 2025 года проводились такие профилактические мероприятия как информирование (2), консультирование (1), обобщение правоприменительной практики (1).</w:t>
      </w:r>
    </w:p>
    <w:p w14:paraId="0E4B074B" w14:textId="77777777" w:rsidR="00F92506" w:rsidRPr="002501F2" w:rsidRDefault="00F92506" w:rsidP="00F92506">
      <w:pPr>
        <w:ind w:firstLine="709"/>
        <w:jc w:val="both"/>
        <w:rPr>
          <w:sz w:val="28"/>
          <w:szCs w:val="28"/>
        </w:rPr>
      </w:pPr>
      <w:r w:rsidRPr="002501F2">
        <w:rPr>
          <w:sz w:val="28"/>
          <w:szCs w:val="28"/>
        </w:rPr>
        <w:t>За 2025 год в рамках муниципального контроля в сфере благоустройства контролируемые лица к ответственности не привлекались. Досудебное и судебное оспаривание решений, действие (бездействие) должностных лиц и органов муниципального контроля не применялось.</w:t>
      </w:r>
    </w:p>
    <w:p w14:paraId="6F6381A3" w14:textId="77777777" w:rsidR="00F92506" w:rsidRDefault="00F92506" w:rsidP="00F92506">
      <w:pPr>
        <w:ind w:firstLine="709"/>
        <w:jc w:val="both"/>
        <w:rPr>
          <w:sz w:val="28"/>
          <w:szCs w:val="28"/>
        </w:rPr>
      </w:pPr>
      <w:r w:rsidRPr="002501F2">
        <w:rPr>
          <w:sz w:val="28"/>
          <w:szCs w:val="28"/>
        </w:rPr>
        <w:t>В декабре 2025 года начата процедура ликвидации сельских поселений. Специалисты, которые осуществляли деятельность по ведению муниципального контроля в сельских администрациях</w:t>
      </w:r>
      <w:r>
        <w:rPr>
          <w:sz w:val="28"/>
          <w:szCs w:val="28"/>
        </w:rPr>
        <w:t>,</w:t>
      </w:r>
      <w:r w:rsidRPr="002501F2">
        <w:rPr>
          <w:sz w:val="28"/>
          <w:szCs w:val="28"/>
        </w:rPr>
        <w:t xml:space="preserve"> прекратили работу. Полномочия по осуществлению муниципального контроля переданы в администрацию Еткульского муниципального района в последствии администрацию Еткульского муниципального округа.</w:t>
      </w:r>
    </w:p>
    <w:p w14:paraId="57714FA9" w14:textId="77777777" w:rsidR="00F92506" w:rsidRPr="002501F2" w:rsidRDefault="00F92506" w:rsidP="00F92506">
      <w:pPr>
        <w:ind w:firstLine="709"/>
        <w:jc w:val="both"/>
        <w:rPr>
          <w:sz w:val="28"/>
          <w:szCs w:val="28"/>
        </w:rPr>
      </w:pPr>
      <w:r>
        <w:rPr>
          <w:sz w:val="28"/>
          <w:szCs w:val="28"/>
        </w:rPr>
        <w:t>В настоящее время разрабатываются Правила благоустройства на территории Еткульского муниципального округа (проходят процедуру общественных обсуждений), после чего будет принято новая нормативно-</w:t>
      </w:r>
      <w:r>
        <w:rPr>
          <w:sz w:val="28"/>
          <w:szCs w:val="28"/>
        </w:rPr>
        <w:lastRenderedPageBreak/>
        <w:t>правовая база по муниципальному контролю в сфере благоустройства на территории Еткульского муниципального округа.</w:t>
      </w:r>
    </w:p>
    <w:p w14:paraId="6C120A0C" w14:textId="77777777" w:rsidR="00F92506" w:rsidRPr="00202FE2" w:rsidRDefault="00F92506" w:rsidP="00642DF7">
      <w:pPr>
        <w:ind w:firstLine="709"/>
        <w:jc w:val="both"/>
        <w:rPr>
          <w:sz w:val="28"/>
          <w:szCs w:val="28"/>
        </w:rPr>
      </w:pPr>
    </w:p>
    <w:p w14:paraId="3C01E3DD" w14:textId="77777777" w:rsidR="00F962CC" w:rsidRPr="00202FE2" w:rsidRDefault="00F962CC" w:rsidP="002B378B">
      <w:pPr>
        <w:ind w:firstLine="709"/>
        <w:jc w:val="center"/>
        <w:rPr>
          <w:b/>
          <w:sz w:val="28"/>
          <w:szCs w:val="28"/>
        </w:rPr>
      </w:pPr>
      <w:r w:rsidRPr="00202FE2">
        <w:rPr>
          <w:b/>
          <w:sz w:val="28"/>
          <w:szCs w:val="28"/>
        </w:rPr>
        <w:t>Заключение.</w:t>
      </w:r>
    </w:p>
    <w:p w14:paraId="2F8F6948" w14:textId="77777777" w:rsidR="00F962CC" w:rsidRPr="00202FE2" w:rsidRDefault="00F962CC" w:rsidP="002B378B">
      <w:pPr>
        <w:ind w:firstLine="709"/>
        <w:rPr>
          <w:sz w:val="28"/>
          <w:szCs w:val="28"/>
        </w:rPr>
      </w:pPr>
    </w:p>
    <w:p w14:paraId="2BC6BA63" w14:textId="6FC12355" w:rsidR="00D86382" w:rsidRPr="00202FE2" w:rsidRDefault="00D86382" w:rsidP="002B378B">
      <w:pPr>
        <w:ind w:firstLine="709"/>
        <w:jc w:val="both"/>
        <w:rPr>
          <w:sz w:val="28"/>
          <w:szCs w:val="28"/>
        </w:rPr>
      </w:pPr>
      <w:r w:rsidRPr="00202FE2">
        <w:rPr>
          <w:sz w:val="28"/>
          <w:szCs w:val="28"/>
        </w:rPr>
        <w:t>Деятельность по осуществлению муниципального контроля, осуществляемая в 20</w:t>
      </w:r>
      <w:r w:rsidR="00F962CC" w:rsidRPr="00202FE2">
        <w:rPr>
          <w:sz w:val="28"/>
          <w:szCs w:val="28"/>
        </w:rPr>
        <w:t>2</w:t>
      </w:r>
      <w:r w:rsidR="00F92506">
        <w:rPr>
          <w:sz w:val="28"/>
          <w:szCs w:val="28"/>
        </w:rPr>
        <w:t>5</w:t>
      </w:r>
      <w:r w:rsidRPr="00202FE2">
        <w:rPr>
          <w:sz w:val="28"/>
          <w:szCs w:val="28"/>
        </w:rPr>
        <w:t xml:space="preserve"> году на территории </w:t>
      </w:r>
      <w:r w:rsidR="00F962CC" w:rsidRPr="00202FE2">
        <w:rPr>
          <w:sz w:val="28"/>
          <w:szCs w:val="28"/>
        </w:rPr>
        <w:t xml:space="preserve">Еткульского муниципального района </w:t>
      </w:r>
      <w:r w:rsidRPr="00202FE2">
        <w:rPr>
          <w:sz w:val="28"/>
          <w:szCs w:val="28"/>
        </w:rPr>
        <w:t>Челябинской области, соответствует действующему законодательству и не содержит признаков коррупциогенности.</w:t>
      </w:r>
    </w:p>
    <w:p w14:paraId="01E92988" w14:textId="2FA0FAF9" w:rsidR="00F962CC" w:rsidRPr="00202FE2" w:rsidRDefault="00D86382" w:rsidP="002B378B">
      <w:pPr>
        <w:ind w:firstLine="709"/>
        <w:jc w:val="both"/>
        <w:rPr>
          <w:sz w:val="28"/>
          <w:szCs w:val="28"/>
        </w:rPr>
      </w:pPr>
      <w:r w:rsidRPr="00202FE2">
        <w:rPr>
          <w:sz w:val="28"/>
          <w:szCs w:val="28"/>
        </w:rPr>
        <w:t>Проведение муниципального контроля</w:t>
      </w:r>
      <w:r w:rsidR="00920640">
        <w:rPr>
          <w:sz w:val="28"/>
          <w:szCs w:val="28"/>
        </w:rPr>
        <w:t xml:space="preserve"> не</w:t>
      </w:r>
      <w:r w:rsidRPr="00202FE2">
        <w:rPr>
          <w:sz w:val="28"/>
          <w:szCs w:val="28"/>
        </w:rPr>
        <w:t xml:space="preserve"> является эффективным инструментом по предупреждению, выявлению, пресечению и устранению нарушений, что </w:t>
      </w:r>
      <w:r w:rsidR="00920640">
        <w:rPr>
          <w:sz w:val="28"/>
          <w:szCs w:val="28"/>
        </w:rPr>
        <w:t xml:space="preserve">не </w:t>
      </w:r>
      <w:r w:rsidRPr="00202FE2">
        <w:rPr>
          <w:sz w:val="28"/>
          <w:szCs w:val="28"/>
        </w:rPr>
        <w:t xml:space="preserve">способствует улучшению условий проживания и благополучия </w:t>
      </w:r>
      <w:r w:rsidR="00F962CC" w:rsidRPr="00202FE2">
        <w:rPr>
          <w:sz w:val="28"/>
          <w:szCs w:val="28"/>
        </w:rPr>
        <w:t>граждан.</w:t>
      </w:r>
    </w:p>
    <w:p w14:paraId="68EAF768" w14:textId="343E860E" w:rsidR="00F962CC" w:rsidRPr="00202FE2" w:rsidRDefault="00F962CC" w:rsidP="002B378B">
      <w:pPr>
        <w:autoSpaceDE w:val="0"/>
        <w:autoSpaceDN w:val="0"/>
        <w:adjustRightInd w:val="0"/>
        <w:ind w:firstLine="709"/>
        <w:jc w:val="both"/>
        <w:rPr>
          <w:sz w:val="28"/>
          <w:szCs w:val="28"/>
        </w:rPr>
      </w:pPr>
      <w:r w:rsidRPr="00202FE2">
        <w:rPr>
          <w:sz w:val="28"/>
          <w:szCs w:val="28"/>
        </w:rPr>
        <w:t>Проведенный анализ результатов осуществления муниципального контроля на территории Е</w:t>
      </w:r>
      <w:r w:rsidR="00F72CF4">
        <w:rPr>
          <w:sz w:val="28"/>
          <w:szCs w:val="28"/>
        </w:rPr>
        <w:t>т</w:t>
      </w:r>
      <w:r w:rsidRPr="00202FE2">
        <w:rPr>
          <w:sz w:val="28"/>
          <w:szCs w:val="28"/>
        </w:rPr>
        <w:t xml:space="preserve">кульского муниципального района показал, что основное количество нормативных правовых актов по муниципальному контролю в соответствующих сферах деятельности принято в </w:t>
      </w:r>
      <w:r w:rsidR="002207D4">
        <w:rPr>
          <w:sz w:val="28"/>
          <w:szCs w:val="28"/>
        </w:rPr>
        <w:t>202</w:t>
      </w:r>
      <w:r w:rsidR="006E095B">
        <w:rPr>
          <w:sz w:val="28"/>
          <w:szCs w:val="28"/>
        </w:rPr>
        <w:t>3</w:t>
      </w:r>
      <w:r w:rsidR="008B6044">
        <w:rPr>
          <w:sz w:val="28"/>
          <w:szCs w:val="28"/>
        </w:rPr>
        <w:t xml:space="preserve"> и 202</w:t>
      </w:r>
      <w:r w:rsidR="00F92506">
        <w:rPr>
          <w:sz w:val="28"/>
          <w:szCs w:val="28"/>
        </w:rPr>
        <w:t>5</w:t>
      </w:r>
      <w:r w:rsidR="002207D4">
        <w:rPr>
          <w:sz w:val="28"/>
          <w:szCs w:val="28"/>
        </w:rPr>
        <w:t xml:space="preserve"> </w:t>
      </w:r>
      <w:r w:rsidRPr="00202FE2">
        <w:rPr>
          <w:sz w:val="28"/>
          <w:szCs w:val="28"/>
        </w:rPr>
        <w:t>году.</w:t>
      </w:r>
    </w:p>
    <w:p w14:paraId="1922490C" w14:textId="4D5EEEFD" w:rsidR="00F962CC" w:rsidRDefault="00F962CC" w:rsidP="002B378B">
      <w:pPr>
        <w:autoSpaceDE w:val="0"/>
        <w:autoSpaceDN w:val="0"/>
        <w:adjustRightInd w:val="0"/>
        <w:ind w:firstLine="709"/>
        <w:jc w:val="both"/>
        <w:rPr>
          <w:sz w:val="28"/>
          <w:szCs w:val="28"/>
        </w:rPr>
      </w:pPr>
      <w:r w:rsidRPr="00161650">
        <w:rPr>
          <w:sz w:val="28"/>
          <w:szCs w:val="28"/>
        </w:rPr>
        <w:t>Хозяйствующие субъекты частной формы собственности, осуществляющие деятельность на территории района, в большинстве своем относятся к субъектам малого и среднего предпринимательства. В соответствии со статьей 26.1.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органами муниципального контроля Еткульского муниципального района проверок юридических лиц и индивидуальных предпринимателей в</w:t>
      </w:r>
      <w:r w:rsidR="00E13538" w:rsidRPr="00161650">
        <w:rPr>
          <w:sz w:val="28"/>
          <w:szCs w:val="28"/>
        </w:rPr>
        <w:t xml:space="preserve"> 202</w:t>
      </w:r>
      <w:r w:rsidR="00F92506">
        <w:rPr>
          <w:sz w:val="28"/>
          <w:szCs w:val="28"/>
        </w:rPr>
        <w:t>5</w:t>
      </w:r>
      <w:r w:rsidR="00E13538" w:rsidRPr="00161650">
        <w:rPr>
          <w:sz w:val="28"/>
          <w:szCs w:val="28"/>
        </w:rPr>
        <w:t xml:space="preserve"> г.</w:t>
      </w:r>
      <w:r w:rsidRPr="00161650">
        <w:rPr>
          <w:sz w:val="28"/>
          <w:szCs w:val="28"/>
        </w:rPr>
        <w:t xml:space="preserve"> не проводилось.</w:t>
      </w:r>
    </w:p>
    <w:p w14:paraId="6B58F558" w14:textId="086DF7D7" w:rsidR="00161650" w:rsidRPr="00202FE2" w:rsidRDefault="00161650" w:rsidP="002B378B">
      <w:pPr>
        <w:autoSpaceDE w:val="0"/>
        <w:autoSpaceDN w:val="0"/>
        <w:adjustRightInd w:val="0"/>
        <w:ind w:firstLine="709"/>
        <w:jc w:val="both"/>
        <w:rPr>
          <w:sz w:val="28"/>
          <w:szCs w:val="28"/>
        </w:rPr>
      </w:pPr>
      <w:r>
        <w:rPr>
          <w:sz w:val="28"/>
          <w:szCs w:val="28"/>
        </w:rPr>
        <w:t>В соответствии с п</w:t>
      </w:r>
      <w:r w:rsidRPr="00DC006B">
        <w:rPr>
          <w:sz w:val="28"/>
          <w:szCs w:val="28"/>
          <w:shd w:val="clear" w:color="auto" w:fill="FFFFFF"/>
        </w:rPr>
        <w:t>остановлением Правительства Российской Федерации от 10.03.2022 г. № 336</w:t>
      </w:r>
      <w:r>
        <w:rPr>
          <w:sz w:val="28"/>
          <w:szCs w:val="28"/>
          <w:shd w:val="clear" w:color="auto" w:fill="FFFFFF"/>
        </w:rPr>
        <w:t xml:space="preserve"> плановых проверок в 202</w:t>
      </w:r>
      <w:r w:rsidR="00E4240A">
        <w:rPr>
          <w:sz w:val="28"/>
          <w:szCs w:val="28"/>
          <w:shd w:val="clear" w:color="auto" w:fill="FFFFFF"/>
        </w:rPr>
        <w:t>5</w:t>
      </w:r>
      <w:r>
        <w:rPr>
          <w:sz w:val="28"/>
          <w:szCs w:val="28"/>
          <w:shd w:val="clear" w:color="auto" w:fill="FFFFFF"/>
        </w:rPr>
        <w:t xml:space="preserve"> году на территории Еткульского муниципального района по видам контроля не проводилось.</w:t>
      </w:r>
    </w:p>
    <w:p w14:paraId="6758D191" w14:textId="74479475" w:rsidR="00F962CC" w:rsidRDefault="00F962CC" w:rsidP="002B378B">
      <w:pPr>
        <w:autoSpaceDE w:val="0"/>
        <w:autoSpaceDN w:val="0"/>
        <w:adjustRightInd w:val="0"/>
        <w:ind w:firstLine="709"/>
        <w:jc w:val="both"/>
        <w:rPr>
          <w:sz w:val="28"/>
          <w:szCs w:val="28"/>
        </w:rPr>
      </w:pPr>
      <w:r w:rsidRPr="00523148">
        <w:rPr>
          <w:sz w:val="28"/>
          <w:szCs w:val="28"/>
        </w:rPr>
        <w:t>В 202</w:t>
      </w:r>
      <w:r w:rsidR="00E4240A">
        <w:rPr>
          <w:sz w:val="28"/>
          <w:szCs w:val="28"/>
        </w:rPr>
        <w:t>5</w:t>
      </w:r>
      <w:r w:rsidRPr="00523148">
        <w:rPr>
          <w:sz w:val="28"/>
          <w:szCs w:val="28"/>
        </w:rPr>
        <w:t xml:space="preserve"> году </w:t>
      </w:r>
      <w:r w:rsidR="00E4240A">
        <w:rPr>
          <w:sz w:val="28"/>
          <w:szCs w:val="28"/>
        </w:rPr>
        <w:t>два</w:t>
      </w:r>
      <w:r w:rsidR="006E095B">
        <w:rPr>
          <w:sz w:val="28"/>
          <w:szCs w:val="28"/>
        </w:rPr>
        <w:t xml:space="preserve"> </w:t>
      </w:r>
      <w:r w:rsidRPr="00523148">
        <w:rPr>
          <w:sz w:val="28"/>
          <w:szCs w:val="28"/>
        </w:rPr>
        <w:t>должностны</w:t>
      </w:r>
      <w:r w:rsidR="006E095B">
        <w:rPr>
          <w:sz w:val="28"/>
          <w:szCs w:val="28"/>
        </w:rPr>
        <w:t>х</w:t>
      </w:r>
      <w:r w:rsidRPr="00523148">
        <w:rPr>
          <w:sz w:val="28"/>
          <w:szCs w:val="28"/>
        </w:rPr>
        <w:t xml:space="preserve"> лиц</w:t>
      </w:r>
      <w:r w:rsidR="006E095B">
        <w:rPr>
          <w:sz w:val="28"/>
          <w:szCs w:val="28"/>
        </w:rPr>
        <w:t>а</w:t>
      </w:r>
      <w:r w:rsidRPr="00523148">
        <w:rPr>
          <w:sz w:val="28"/>
          <w:szCs w:val="28"/>
        </w:rPr>
        <w:t>, уполномоченны</w:t>
      </w:r>
      <w:r w:rsidR="006E095B">
        <w:rPr>
          <w:sz w:val="28"/>
          <w:szCs w:val="28"/>
        </w:rPr>
        <w:t>х</w:t>
      </w:r>
      <w:r w:rsidRPr="00523148">
        <w:rPr>
          <w:sz w:val="28"/>
          <w:szCs w:val="28"/>
        </w:rPr>
        <w:t xml:space="preserve"> на осуществление муниципального контроля, </w:t>
      </w:r>
      <w:r w:rsidR="006E095B">
        <w:rPr>
          <w:sz w:val="28"/>
          <w:szCs w:val="28"/>
        </w:rPr>
        <w:t xml:space="preserve">приняли участие </w:t>
      </w:r>
      <w:r w:rsidRPr="00523148">
        <w:rPr>
          <w:sz w:val="28"/>
          <w:szCs w:val="28"/>
        </w:rPr>
        <w:t>в обучающих семинарах и курсах повышения квалификации.</w:t>
      </w:r>
    </w:p>
    <w:p w14:paraId="556C9080" w14:textId="1E6E7F19" w:rsidR="00906147" w:rsidRDefault="00906147" w:rsidP="002B378B">
      <w:pPr>
        <w:autoSpaceDE w:val="0"/>
        <w:autoSpaceDN w:val="0"/>
        <w:adjustRightInd w:val="0"/>
        <w:ind w:firstLine="709"/>
        <w:jc w:val="both"/>
        <w:rPr>
          <w:sz w:val="28"/>
          <w:szCs w:val="28"/>
        </w:rPr>
      </w:pPr>
      <w:r w:rsidRPr="00202FE2">
        <w:rPr>
          <w:sz w:val="28"/>
          <w:szCs w:val="28"/>
        </w:rPr>
        <w:t xml:space="preserve">Анализ практики осуществления муниципального контроля </w:t>
      </w:r>
      <w:r>
        <w:rPr>
          <w:sz w:val="28"/>
          <w:szCs w:val="28"/>
        </w:rPr>
        <w:t xml:space="preserve">на территории Еткульского муниципального района </w:t>
      </w:r>
      <w:r w:rsidRPr="00202FE2">
        <w:rPr>
          <w:sz w:val="28"/>
          <w:szCs w:val="28"/>
        </w:rPr>
        <w:t>показал, что определенные положительные результаты по созданию комфортных условий проживания граждан путем надлежащего содержания территории, достигнуты не путем проведения проверок хозяйствующих субъектов на предмет соблюдения ими правил благоустройства</w:t>
      </w:r>
      <w:r w:rsidR="000F7B74">
        <w:rPr>
          <w:sz w:val="28"/>
          <w:szCs w:val="28"/>
        </w:rPr>
        <w:t>, землепользования</w:t>
      </w:r>
      <w:r w:rsidRPr="00202FE2">
        <w:rPr>
          <w:sz w:val="28"/>
          <w:szCs w:val="28"/>
        </w:rPr>
        <w:t>,</w:t>
      </w:r>
      <w:r w:rsidR="000F7B74">
        <w:rPr>
          <w:sz w:val="28"/>
          <w:szCs w:val="28"/>
        </w:rPr>
        <w:t xml:space="preserve"> </w:t>
      </w:r>
      <w:r w:rsidRPr="006159A8">
        <w:rPr>
          <w:sz w:val="28"/>
          <w:szCs w:val="28"/>
        </w:rPr>
        <w:t xml:space="preserve">а путем </w:t>
      </w:r>
      <w:r w:rsidR="006159A8" w:rsidRPr="006159A8">
        <w:rPr>
          <w:sz w:val="28"/>
          <w:szCs w:val="28"/>
        </w:rPr>
        <w:t xml:space="preserve">проведения профилактических мероприятий, </w:t>
      </w:r>
      <w:r w:rsidRPr="006159A8">
        <w:rPr>
          <w:sz w:val="28"/>
          <w:szCs w:val="28"/>
        </w:rPr>
        <w:t xml:space="preserve">ежедневного контроля за состоянием территорий, проводимого уполномоченными </w:t>
      </w:r>
      <w:r w:rsidR="00AF0DC6" w:rsidRPr="006159A8">
        <w:rPr>
          <w:sz w:val="28"/>
          <w:szCs w:val="28"/>
        </w:rPr>
        <w:t>отделами администраций и сельскими поселениями</w:t>
      </w:r>
      <w:r w:rsidRPr="006159A8">
        <w:rPr>
          <w:sz w:val="28"/>
          <w:szCs w:val="28"/>
        </w:rPr>
        <w:t>.</w:t>
      </w:r>
    </w:p>
    <w:p w14:paraId="100E92DD" w14:textId="6662202C" w:rsidR="00E4240A" w:rsidRPr="00202FE2" w:rsidRDefault="00E4240A" w:rsidP="00E4240A">
      <w:pPr>
        <w:autoSpaceDE w:val="0"/>
        <w:autoSpaceDN w:val="0"/>
        <w:adjustRightInd w:val="0"/>
        <w:ind w:firstLine="709"/>
        <w:jc w:val="both"/>
        <w:rPr>
          <w:sz w:val="28"/>
          <w:szCs w:val="28"/>
        </w:rPr>
      </w:pPr>
      <w:r w:rsidRPr="00E4240A">
        <w:rPr>
          <w:sz w:val="28"/>
          <w:szCs w:val="28"/>
        </w:rPr>
        <w:t xml:space="preserve">С 1 сентября 2026 года муниципальный жилищный контроль упразднят. Это предусмотрено Федеральным законом от 20.02.2026 №23-ФЗ. Надзор в отношении муниципального жилфонда будут осуществлять органы государственного жилищного надзора (ГЖН). Предполагается, что после </w:t>
      </w:r>
      <w:r w:rsidRPr="00E4240A">
        <w:rPr>
          <w:sz w:val="28"/>
          <w:szCs w:val="28"/>
        </w:rPr>
        <w:lastRenderedPageBreak/>
        <w:t>упразднения муниципального жилищного контроля расширятся штаты органов ГЖН, куда могут войти и бывшие муниципальные жилищные инспекторы.</w:t>
      </w:r>
    </w:p>
    <w:p w14:paraId="60236BA5" w14:textId="5FDDA13E" w:rsidR="00D86382" w:rsidRPr="0089120F" w:rsidRDefault="00D86382" w:rsidP="002B378B">
      <w:pPr>
        <w:ind w:firstLine="709"/>
        <w:jc w:val="both"/>
        <w:rPr>
          <w:sz w:val="28"/>
          <w:szCs w:val="28"/>
        </w:rPr>
      </w:pPr>
      <w:r w:rsidRPr="0089120F">
        <w:rPr>
          <w:sz w:val="28"/>
          <w:szCs w:val="28"/>
        </w:rPr>
        <w:t xml:space="preserve">Основными задачами в вопросах осуществления муниципального контроля на территории </w:t>
      </w:r>
      <w:r w:rsidR="00906147" w:rsidRPr="0089120F">
        <w:rPr>
          <w:sz w:val="28"/>
          <w:szCs w:val="28"/>
        </w:rPr>
        <w:t xml:space="preserve">Еткульского муниципального </w:t>
      </w:r>
      <w:r w:rsidR="00E4240A">
        <w:rPr>
          <w:sz w:val="28"/>
          <w:szCs w:val="28"/>
        </w:rPr>
        <w:t>округа</w:t>
      </w:r>
      <w:r w:rsidR="00906147" w:rsidRPr="0089120F">
        <w:rPr>
          <w:sz w:val="28"/>
          <w:szCs w:val="28"/>
        </w:rPr>
        <w:t xml:space="preserve"> </w:t>
      </w:r>
      <w:r w:rsidRPr="0089120F">
        <w:rPr>
          <w:sz w:val="28"/>
          <w:szCs w:val="28"/>
        </w:rPr>
        <w:t>в 20</w:t>
      </w:r>
      <w:r w:rsidR="00906147" w:rsidRPr="0089120F">
        <w:rPr>
          <w:sz w:val="28"/>
          <w:szCs w:val="28"/>
        </w:rPr>
        <w:t>2</w:t>
      </w:r>
      <w:r w:rsidR="00E4240A">
        <w:rPr>
          <w:sz w:val="28"/>
          <w:szCs w:val="28"/>
        </w:rPr>
        <w:t>6</w:t>
      </w:r>
      <w:r w:rsidRPr="0089120F">
        <w:rPr>
          <w:sz w:val="28"/>
          <w:szCs w:val="28"/>
        </w:rPr>
        <w:t xml:space="preserve"> году необходимо считать:</w:t>
      </w:r>
    </w:p>
    <w:p w14:paraId="49E58BBB" w14:textId="430919C7" w:rsidR="00D86382" w:rsidRPr="0089120F" w:rsidRDefault="00D86382" w:rsidP="002B378B">
      <w:pPr>
        <w:ind w:firstLine="709"/>
        <w:jc w:val="both"/>
        <w:rPr>
          <w:sz w:val="28"/>
          <w:szCs w:val="28"/>
        </w:rPr>
      </w:pPr>
      <w:r w:rsidRPr="0089120F">
        <w:rPr>
          <w:sz w:val="28"/>
          <w:szCs w:val="28"/>
        </w:rPr>
        <w:t>- дальнейшее повышение эффективности и результативности осуществления муниципального контроля путем принятия всего комплекса мер, предусмотренных действующим законодательством, направленных на предупреждение, выявление и пресечение нарушений;</w:t>
      </w:r>
    </w:p>
    <w:p w14:paraId="4E710D07" w14:textId="77777777" w:rsidR="00D86382" w:rsidRPr="0089120F" w:rsidRDefault="00D86382" w:rsidP="002B378B">
      <w:pPr>
        <w:ind w:firstLine="709"/>
        <w:jc w:val="both"/>
        <w:rPr>
          <w:sz w:val="28"/>
          <w:szCs w:val="28"/>
        </w:rPr>
      </w:pPr>
      <w:r w:rsidRPr="0089120F">
        <w:rPr>
          <w:sz w:val="28"/>
          <w:szCs w:val="28"/>
        </w:rPr>
        <w:t>- организация и проведение профилактической и разъяснительной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контроля, разъяснения положений законодательства;</w:t>
      </w:r>
    </w:p>
    <w:p w14:paraId="620DA1DA" w14:textId="77777777" w:rsidR="00D86382" w:rsidRPr="0089120F" w:rsidRDefault="00D86382" w:rsidP="002B378B">
      <w:pPr>
        <w:ind w:firstLine="709"/>
        <w:jc w:val="both"/>
        <w:rPr>
          <w:sz w:val="28"/>
          <w:szCs w:val="28"/>
        </w:rPr>
      </w:pPr>
      <w:r w:rsidRPr="0089120F">
        <w:rPr>
          <w:sz w:val="28"/>
          <w:szCs w:val="28"/>
        </w:rPr>
        <w:t>- проведение семинаров, учебных занятий с сотрудниками, осуществляющими муниципальный контроль, по вопросам планирования организации и осуществления контроля;</w:t>
      </w:r>
    </w:p>
    <w:p w14:paraId="40072002" w14:textId="77777777" w:rsidR="00D86382" w:rsidRPr="0089120F" w:rsidRDefault="00D86382" w:rsidP="002B378B">
      <w:pPr>
        <w:autoSpaceDE w:val="0"/>
        <w:autoSpaceDN w:val="0"/>
        <w:adjustRightInd w:val="0"/>
        <w:ind w:firstLine="709"/>
        <w:jc w:val="both"/>
        <w:rPr>
          <w:sz w:val="28"/>
          <w:szCs w:val="28"/>
        </w:rPr>
      </w:pPr>
      <w:r w:rsidRPr="0089120F">
        <w:rPr>
          <w:sz w:val="28"/>
          <w:szCs w:val="28"/>
        </w:rPr>
        <w:t>- взаимодействие с уполномоченными в соответствующих сферах органами государственного контроля, органами прокуратуры, иными органами и должностными лицами, чья деятельность связана с реализацией функций в области муниципального контроля;</w:t>
      </w:r>
    </w:p>
    <w:p w14:paraId="6C63B135" w14:textId="77777777" w:rsidR="00D86382" w:rsidRPr="0089120F" w:rsidRDefault="00D86382" w:rsidP="002B378B">
      <w:pPr>
        <w:autoSpaceDE w:val="0"/>
        <w:autoSpaceDN w:val="0"/>
        <w:adjustRightInd w:val="0"/>
        <w:ind w:firstLine="709"/>
        <w:jc w:val="both"/>
        <w:rPr>
          <w:sz w:val="28"/>
          <w:szCs w:val="28"/>
        </w:rPr>
      </w:pPr>
      <w:r w:rsidRPr="0089120F">
        <w:rPr>
          <w:sz w:val="28"/>
          <w:szCs w:val="28"/>
        </w:rPr>
        <w:t>- обеспечение эффективного взаимодействия с поднадзорными субъектами в части разъяснения требований законодательства и возможностей их выполнения, в том числе внедрение системы самоконтроля;</w:t>
      </w:r>
    </w:p>
    <w:p w14:paraId="47923F35" w14:textId="543A6DB1" w:rsidR="00D86382" w:rsidRPr="0089120F" w:rsidRDefault="00D86382" w:rsidP="002B378B">
      <w:pPr>
        <w:autoSpaceDE w:val="0"/>
        <w:autoSpaceDN w:val="0"/>
        <w:adjustRightInd w:val="0"/>
        <w:ind w:firstLine="709"/>
        <w:jc w:val="both"/>
        <w:rPr>
          <w:bCs/>
          <w:sz w:val="28"/>
          <w:szCs w:val="28"/>
          <w:shd w:val="clear" w:color="auto" w:fill="FFFFFF"/>
        </w:rPr>
      </w:pPr>
      <w:r w:rsidRPr="0089120F">
        <w:rPr>
          <w:sz w:val="28"/>
          <w:szCs w:val="28"/>
        </w:rPr>
        <w:t xml:space="preserve">- внедрение информационных решений (ресурсов), автоматизирующих контрольную (надзорную) деятельность, для взаимодействия </w:t>
      </w:r>
      <w:r w:rsidRPr="0089120F">
        <w:rPr>
          <w:sz w:val="28"/>
          <w:szCs w:val="28"/>
          <w:shd w:val="clear" w:color="auto" w:fill="FFFFFF"/>
        </w:rPr>
        <w:t>с бизнесом и </w:t>
      </w:r>
      <w:r w:rsidRPr="0089120F">
        <w:rPr>
          <w:bCs/>
          <w:sz w:val="28"/>
          <w:szCs w:val="28"/>
          <w:shd w:val="clear" w:color="auto" w:fill="FFFFFF"/>
        </w:rPr>
        <w:t>гражданами;</w:t>
      </w:r>
    </w:p>
    <w:p w14:paraId="608F0D85" w14:textId="0D1DADF4" w:rsidR="00AC7DD5" w:rsidRPr="0089120F" w:rsidRDefault="00AC7DD5" w:rsidP="002B378B">
      <w:pPr>
        <w:autoSpaceDE w:val="0"/>
        <w:autoSpaceDN w:val="0"/>
        <w:adjustRightInd w:val="0"/>
        <w:ind w:firstLine="709"/>
        <w:jc w:val="both"/>
        <w:rPr>
          <w:sz w:val="28"/>
          <w:szCs w:val="28"/>
        </w:rPr>
      </w:pPr>
      <w:r w:rsidRPr="0089120F">
        <w:rPr>
          <w:bCs/>
          <w:sz w:val="28"/>
          <w:szCs w:val="28"/>
          <w:shd w:val="clear" w:color="auto" w:fill="FFFFFF"/>
        </w:rPr>
        <w:t xml:space="preserve">- </w:t>
      </w:r>
      <w:r w:rsidRPr="0089120F">
        <w:rPr>
          <w:sz w:val="28"/>
          <w:szCs w:val="28"/>
        </w:rPr>
        <w:t>ведение единого реестра видов контроля (надзора), муниципального контроля, а также единого реестра контрольных (надзорных) мероприятий</w:t>
      </w:r>
    </w:p>
    <w:p w14:paraId="508F9EF5" w14:textId="77777777" w:rsidR="00D86382" w:rsidRDefault="00D86382" w:rsidP="002B378B">
      <w:pPr>
        <w:autoSpaceDE w:val="0"/>
        <w:autoSpaceDN w:val="0"/>
        <w:adjustRightInd w:val="0"/>
        <w:ind w:firstLine="709"/>
        <w:jc w:val="both"/>
        <w:rPr>
          <w:sz w:val="28"/>
          <w:szCs w:val="28"/>
        </w:rPr>
      </w:pPr>
      <w:r w:rsidRPr="0089120F">
        <w:rPr>
          <w:sz w:val="28"/>
          <w:szCs w:val="28"/>
        </w:rPr>
        <w:t xml:space="preserve">- повышение качества предоставления форм статистической отчетности, докладов об осуществлении </w:t>
      </w:r>
      <w:r w:rsidR="00EB13D7" w:rsidRPr="0089120F">
        <w:rPr>
          <w:sz w:val="28"/>
          <w:szCs w:val="28"/>
        </w:rPr>
        <w:t xml:space="preserve">муниципального </w:t>
      </w:r>
      <w:r w:rsidRPr="0089120F">
        <w:rPr>
          <w:sz w:val="28"/>
          <w:szCs w:val="28"/>
        </w:rPr>
        <w:t>контроля (надзора).</w:t>
      </w:r>
    </w:p>
    <w:p w14:paraId="028467CF" w14:textId="77777777" w:rsidR="00AC5639" w:rsidRDefault="00AC5639" w:rsidP="002B378B">
      <w:pPr>
        <w:autoSpaceDE w:val="0"/>
        <w:autoSpaceDN w:val="0"/>
        <w:adjustRightInd w:val="0"/>
        <w:ind w:firstLine="709"/>
        <w:jc w:val="both"/>
        <w:rPr>
          <w:sz w:val="28"/>
          <w:szCs w:val="28"/>
        </w:rPr>
      </w:pPr>
      <w:r>
        <w:rPr>
          <w:sz w:val="28"/>
          <w:szCs w:val="28"/>
        </w:rPr>
        <w:t>Всем спасибо за внимание!</w:t>
      </w:r>
    </w:p>
    <w:p w14:paraId="08C327C3" w14:textId="2ECB7983" w:rsidR="00AC5639" w:rsidRDefault="00AC5639" w:rsidP="002B378B">
      <w:pPr>
        <w:autoSpaceDE w:val="0"/>
        <w:autoSpaceDN w:val="0"/>
        <w:adjustRightInd w:val="0"/>
        <w:ind w:firstLine="709"/>
        <w:jc w:val="both"/>
        <w:rPr>
          <w:sz w:val="28"/>
          <w:szCs w:val="28"/>
        </w:rPr>
      </w:pPr>
      <w:r>
        <w:rPr>
          <w:sz w:val="28"/>
          <w:szCs w:val="28"/>
        </w:rPr>
        <w:t>Переходим к вопросам.</w:t>
      </w:r>
    </w:p>
    <w:p w14:paraId="4F015AC6" w14:textId="368C5D1E" w:rsidR="00DE56FF" w:rsidRDefault="00DE56FF" w:rsidP="002B378B">
      <w:pPr>
        <w:autoSpaceDE w:val="0"/>
        <w:autoSpaceDN w:val="0"/>
        <w:adjustRightInd w:val="0"/>
        <w:ind w:firstLine="709"/>
        <w:jc w:val="both"/>
        <w:rPr>
          <w:i/>
          <w:iCs/>
          <w:sz w:val="28"/>
          <w:szCs w:val="28"/>
        </w:rPr>
      </w:pPr>
      <w:r w:rsidRPr="00DE56FF">
        <w:rPr>
          <w:i/>
          <w:iCs/>
          <w:sz w:val="28"/>
          <w:szCs w:val="28"/>
        </w:rPr>
        <w:t>(вопросов и предложений не поступило)</w:t>
      </w:r>
    </w:p>
    <w:p w14:paraId="41DD1872" w14:textId="77777777" w:rsidR="00DE56FF" w:rsidRPr="00DE56FF" w:rsidRDefault="00DE56FF" w:rsidP="002B378B">
      <w:pPr>
        <w:autoSpaceDE w:val="0"/>
        <w:autoSpaceDN w:val="0"/>
        <w:adjustRightInd w:val="0"/>
        <w:ind w:firstLine="709"/>
        <w:jc w:val="both"/>
        <w:rPr>
          <w:i/>
          <w:iCs/>
          <w:sz w:val="28"/>
          <w:szCs w:val="28"/>
        </w:rPr>
      </w:pPr>
    </w:p>
    <w:p w14:paraId="41D90D20" w14:textId="46A72AD4" w:rsidR="00931B91" w:rsidRDefault="00A335F5" w:rsidP="002B378B">
      <w:pPr>
        <w:autoSpaceDE w:val="0"/>
        <w:autoSpaceDN w:val="0"/>
        <w:adjustRightInd w:val="0"/>
        <w:ind w:firstLine="709"/>
        <w:jc w:val="both"/>
        <w:rPr>
          <w:sz w:val="28"/>
          <w:szCs w:val="28"/>
        </w:rPr>
      </w:pPr>
      <w:r>
        <w:rPr>
          <w:sz w:val="28"/>
          <w:szCs w:val="28"/>
        </w:rPr>
        <w:t xml:space="preserve">Просим </w:t>
      </w:r>
      <w:r w:rsidR="00AC5639">
        <w:rPr>
          <w:sz w:val="28"/>
          <w:szCs w:val="28"/>
        </w:rPr>
        <w:t>счита</w:t>
      </w:r>
      <w:r>
        <w:rPr>
          <w:sz w:val="28"/>
          <w:szCs w:val="28"/>
        </w:rPr>
        <w:t>ть</w:t>
      </w:r>
      <w:r w:rsidR="00AC5639">
        <w:rPr>
          <w:sz w:val="28"/>
          <w:szCs w:val="28"/>
        </w:rPr>
        <w:t xml:space="preserve"> публичн</w:t>
      </w:r>
      <w:r>
        <w:rPr>
          <w:sz w:val="28"/>
          <w:szCs w:val="28"/>
        </w:rPr>
        <w:t>ые</w:t>
      </w:r>
      <w:r w:rsidR="00AC5639">
        <w:rPr>
          <w:sz w:val="28"/>
          <w:szCs w:val="28"/>
        </w:rPr>
        <w:t xml:space="preserve"> </w:t>
      </w:r>
      <w:r w:rsidR="00EB13D7">
        <w:rPr>
          <w:sz w:val="28"/>
          <w:szCs w:val="28"/>
        </w:rPr>
        <w:t>обсуждени</w:t>
      </w:r>
      <w:r>
        <w:rPr>
          <w:sz w:val="28"/>
          <w:szCs w:val="28"/>
        </w:rPr>
        <w:t>я</w:t>
      </w:r>
      <w:r w:rsidR="00EB13D7">
        <w:rPr>
          <w:sz w:val="28"/>
          <w:szCs w:val="28"/>
        </w:rPr>
        <w:t xml:space="preserve"> </w:t>
      </w:r>
      <w:r w:rsidR="00ED2809">
        <w:rPr>
          <w:sz w:val="28"/>
          <w:szCs w:val="28"/>
        </w:rPr>
        <w:t>закрытым</w:t>
      </w:r>
      <w:r>
        <w:rPr>
          <w:sz w:val="28"/>
          <w:szCs w:val="28"/>
        </w:rPr>
        <w:t>и</w:t>
      </w:r>
      <w:r w:rsidR="00524618">
        <w:rPr>
          <w:sz w:val="28"/>
          <w:szCs w:val="28"/>
        </w:rPr>
        <w:t>.</w:t>
      </w:r>
    </w:p>
    <w:sectPr w:rsidR="00931B91" w:rsidSect="0015323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0930"/>
    <w:multiLevelType w:val="hybridMultilevel"/>
    <w:tmpl w:val="42344F1A"/>
    <w:lvl w:ilvl="0" w:tplc="3B082A64">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CD7B88"/>
    <w:multiLevelType w:val="hybridMultilevel"/>
    <w:tmpl w:val="1EE0F010"/>
    <w:lvl w:ilvl="0" w:tplc="20E2E0B4">
      <w:start w:val="1"/>
      <w:numFmt w:val="decimal"/>
      <w:lvlText w:val="%1)"/>
      <w:lvlJc w:val="left"/>
      <w:pPr>
        <w:ind w:left="750" w:hanging="450"/>
      </w:pPr>
      <w:rPr>
        <w:rFonts w:hint="default"/>
        <w:b/>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12494001"/>
    <w:multiLevelType w:val="hybridMultilevel"/>
    <w:tmpl w:val="D89A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697EDF"/>
    <w:multiLevelType w:val="hybridMultilevel"/>
    <w:tmpl w:val="17EE7F0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3B492A33"/>
    <w:multiLevelType w:val="hybridMultilevel"/>
    <w:tmpl w:val="DA1AA6E0"/>
    <w:lvl w:ilvl="0" w:tplc="D19A825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55A5297"/>
    <w:multiLevelType w:val="hybridMultilevel"/>
    <w:tmpl w:val="39BEBA6C"/>
    <w:lvl w:ilvl="0" w:tplc="2DFEDBF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5744508"/>
    <w:multiLevelType w:val="hybridMultilevel"/>
    <w:tmpl w:val="A2E22E62"/>
    <w:lvl w:ilvl="0" w:tplc="F81E322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2687717"/>
    <w:multiLevelType w:val="hybridMultilevel"/>
    <w:tmpl w:val="67A20A96"/>
    <w:lvl w:ilvl="0" w:tplc="6AFCAE4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76169698">
    <w:abstractNumId w:val="6"/>
  </w:num>
  <w:num w:numId="2" w16cid:durableId="383455717">
    <w:abstractNumId w:val="5"/>
  </w:num>
  <w:num w:numId="3" w16cid:durableId="1705330193">
    <w:abstractNumId w:val="7"/>
  </w:num>
  <w:num w:numId="4" w16cid:durableId="771318083">
    <w:abstractNumId w:val="0"/>
  </w:num>
  <w:num w:numId="5" w16cid:durableId="771048072">
    <w:abstractNumId w:val="2"/>
  </w:num>
  <w:num w:numId="6" w16cid:durableId="264965282">
    <w:abstractNumId w:val="3"/>
  </w:num>
  <w:num w:numId="7" w16cid:durableId="1575703040">
    <w:abstractNumId w:val="1"/>
  </w:num>
  <w:num w:numId="8" w16cid:durableId="210387303">
    <w:abstractNumId w:val="4"/>
  </w:num>
  <w:num w:numId="9" w16cid:durableId="607322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235C"/>
    <w:rsid w:val="00007ED8"/>
    <w:rsid w:val="00062DE8"/>
    <w:rsid w:val="0006507A"/>
    <w:rsid w:val="00067B1E"/>
    <w:rsid w:val="00072DDA"/>
    <w:rsid w:val="000968AD"/>
    <w:rsid w:val="000B725B"/>
    <w:rsid w:val="000D283C"/>
    <w:rsid w:val="000F7B74"/>
    <w:rsid w:val="00141829"/>
    <w:rsid w:val="00153236"/>
    <w:rsid w:val="00161650"/>
    <w:rsid w:val="00166B72"/>
    <w:rsid w:val="0019125A"/>
    <w:rsid w:val="001A4EDF"/>
    <w:rsid w:val="001B6FEF"/>
    <w:rsid w:val="001F39D4"/>
    <w:rsid w:val="00202FE2"/>
    <w:rsid w:val="00206703"/>
    <w:rsid w:val="002207D4"/>
    <w:rsid w:val="00221F08"/>
    <w:rsid w:val="00232535"/>
    <w:rsid w:val="00235F9D"/>
    <w:rsid w:val="002447FD"/>
    <w:rsid w:val="002604A5"/>
    <w:rsid w:val="00264771"/>
    <w:rsid w:val="002755CC"/>
    <w:rsid w:val="00281E0C"/>
    <w:rsid w:val="002A2B62"/>
    <w:rsid w:val="002B378B"/>
    <w:rsid w:val="00350E4A"/>
    <w:rsid w:val="003517E7"/>
    <w:rsid w:val="00357EDB"/>
    <w:rsid w:val="00381293"/>
    <w:rsid w:val="00396E8A"/>
    <w:rsid w:val="003E5791"/>
    <w:rsid w:val="00406AEC"/>
    <w:rsid w:val="00416D64"/>
    <w:rsid w:val="00436BCC"/>
    <w:rsid w:val="0044235C"/>
    <w:rsid w:val="004C63BD"/>
    <w:rsid w:val="004D4C64"/>
    <w:rsid w:val="00501FC9"/>
    <w:rsid w:val="005221D6"/>
    <w:rsid w:val="00523148"/>
    <w:rsid w:val="00524618"/>
    <w:rsid w:val="005308C1"/>
    <w:rsid w:val="00535B52"/>
    <w:rsid w:val="00556D6F"/>
    <w:rsid w:val="005868D3"/>
    <w:rsid w:val="00594EDE"/>
    <w:rsid w:val="005E39F6"/>
    <w:rsid w:val="005E5290"/>
    <w:rsid w:val="006159A8"/>
    <w:rsid w:val="006201BD"/>
    <w:rsid w:val="00622B8E"/>
    <w:rsid w:val="00642DF7"/>
    <w:rsid w:val="00650A1C"/>
    <w:rsid w:val="006662ED"/>
    <w:rsid w:val="00682FFA"/>
    <w:rsid w:val="00692CA3"/>
    <w:rsid w:val="006C09CE"/>
    <w:rsid w:val="006E095B"/>
    <w:rsid w:val="0072338A"/>
    <w:rsid w:val="0074558B"/>
    <w:rsid w:val="0076209F"/>
    <w:rsid w:val="007B1641"/>
    <w:rsid w:val="007B4247"/>
    <w:rsid w:val="007D5419"/>
    <w:rsid w:val="00816A13"/>
    <w:rsid w:val="0083450C"/>
    <w:rsid w:val="0086184F"/>
    <w:rsid w:val="0089120F"/>
    <w:rsid w:val="00893B2E"/>
    <w:rsid w:val="008B6044"/>
    <w:rsid w:val="008F0097"/>
    <w:rsid w:val="008F07CB"/>
    <w:rsid w:val="00906147"/>
    <w:rsid w:val="00920272"/>
    <w:rsid w:val="00920640"/>
    <w:rsid w:val="00931B91"/>
    <w:rsid w:val="00940009"/>
    <w:rsid w:val="00943EA4"/>
    <w:rsid w:val="009524AC"/>
    <w:rsid w:val="009569A8"/>
    <w:rsid w:val="00985FAE"/>
    <w:rsid w:val="009E6F64"/>
    <w:rsid w:val="00A2480E"/>
    <w:rsid w:val="00A32E05"/>
    <w:rsid w:val="00A335F5"/>
    <w:rsid w:val="00A51D96"/>
    <w:rsid w:val="00A55F4C"/>
    <w:rsid w:val="00A92BC4"/>
    <w:rsid w:val="00AB436E"/>
    <w:rsid w:val="00AC5639"/>
    <w:rsid w:val="00AC7DD5"/>
    <w:rsid w:val="00AE5233"/>
    <w:rsid w:val="00AF0DC6"/>
    <w:rsid w:val="00B0195A"/>
    <w:rsid w:val="00B13122"/>
    <w:rsid w:val="00B557A7"/>
    <w:rsid w:val="00B63A83"/>
    <w:rsid w:val="00B64538"/>
    <w:rsid w:val="00B8329E"/>
    <w:rsid w:val="00BC48CA"/>
    <w:rsid w:val="00C10825"/>
    <w:rsid w:val="00C872A8"/>
    <w:rsid w:val="00CD380F"/>
    <w:rsid w:val="00CE5B55"/>
    <w:rsid w:val="00D03239"/>
    <w:rsid w:val="00D13507"/>
    <w:rsid w:val="00D276BC"/>
    <w:rsid w:val="00D33F70"/>
    <w:rsid w:val="00D86382"/>
    <w:rsid w:val="00D96A85"/>
    <w:rsid w:val="00DE56FF"/>
    <w:rsid w:val="00DF02FC"/>
    <w:rsid w:val="00DF43C1"/>
    <w:rsid w:val="00E13538"/>
    <w:rsid w:val="00E14963"/>
    <w:rsid w:val="00E30AD6"/>
    <w:rsid w:val="00E4240A"/>
    <w:rsid w:val="00E643B9"/>
    <w:rsid w:val="00EA0FFD"/>
    <w:rsid w:val="00EB13D7"/>
    <w:rsid w:val="00ED2809"/>
    <w:rsid w:val="00F44022"/>
    <w:rsid w:val="00F57247"/>
    <w:rsid w:val="00F72CF4"/>
    <w:rsid w:val="00F7331A"/>
    <w:rsid w:val="00F92506"/>
    <w:rsid w:val="00F939DF"/>
    <w:rsid w:val="00F96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6758"/>
  <w15:docId w15:val="{BF152FE7-EA5F-4847-B5CF-5A591657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5F9D"/>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iPriority w:val="9"/>
    <w:semiHidden/>
    <w:unhideWhenUsed/>
    <w:qFormat/>
    <w:rsid w:val="00AC7DD5"/>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5F9D"/>
    <w:pPr>
      <w:spacing w:before="100" w:beforeAutospacing="1" w:after="100" w:afterAutospacing="1"/>
    </w:pPr>
  </w:style>
  <w:style w:type="paragraph" w:styleId="a4">
    <w:name w:val="List Paragraph"/>
    <w:basedOn w:val="a"/>
    <w:uiPriority w:val="34"/>
    <w:qFormat/>
    <w:rsid w:val="00906147"/>
    <w:pPr>
      <w:ind w:left="720"/>
      <w:contextualSpacing/>
    </w:pPr>
  </w:style>
  <w:style w:type="paragraph" w:customStyle="1" w:styleId="Default">
    <w:name w:val="Default"/>
    <w:rsid w:val="009524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qFormat/>
    <w:rsid w:val="009524AC"/>
    <w:pPr>
      <w:spacing w:after="0"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EA0FFD"/>
    <w:rPr>
      <w:color w:val="0000FF" w:themeColor="hyperlink"/>
      <w:u w:val="single"/>
    </w:rPr>
  </w:style>
  <w:style w:type="paragraph" w:customStyle="1" w:styleId="1">
    <w:name w:val="Без интервала1"/>
    <w:rsid w:val="00501FC9"/>
    <w:pPr>
      <w:spacing w:after="0" w:line="240" w:lineRule="auto"/>
    </w:pPr>
    <w:rPr>
      <w:rFonts w:ascii="Calibri" w:eastAsia="Times New Roman" w:hAnsi="Calibri" w:cs="Times New Roman"/>
    </w:rPr>
  </w:style>
  <w:style w:type="character" w:customStyle="1" w:styleId="s106">
    <w:name w:val="s_106"/>
    <w:basedOn w:val="a0"/>
    <w:rsid w:val="00501FC9"/>
  </w:style>
  <w:style w:type="paragraph" w:styleId="a7">
    <w:name w:val="Body Text Indent"/>
    <w:basedOn w:val="a"/>
    <w:link w:val="a8"/>
    <w:rsid w:val="008F0097"/>
    <w:pPr>
      <w:ind w:firstLine="567"/>
      <w:jc w:val="both"/>
    </w:pPr>
    <w:rPr>
      <w:szCs w:val="20"/>
    </w:rPr>
  </w:style>
  <w:style w:type="character" w:customStyle="1" w:styleId="a8">
    <w:name w:val="Основной текст с отступом Знак"/>
    <w:basedOn w:val="a0"/>
    <w:link w:val="a7"/>
    <w:rsid w:val="008F0097"/>
    <w:rPr>
      <w:rFonts w:ascii="Times New Roman" w:eastAsia="Times New Roman" w:hAnsi="Times New Roman" w:cs="Times New Roman"/>
      <w:sz w:val="24"/>
      <w:szCs w:val="20"/>
      <w:lang w:eastAsia="ru-RU"/>
    </w:rPr>
  </w:style>
  <w:style w:type="paragraph" w:customStyle="1" w:styleId="a9">
    <w:basedOn w:val="a"/>
    <w:next w:val="a3"/>
    <w:rsid w:val="008F0097"/>
    <w:pPr>
      <w:spacing w:before="100" w:beforeAutospacing="1" w:after="100" w:afterAutospacing="1"/>
    </w:pPr>
  </w:style>
  <w:style w:type="character" w:customStyle="1" w:styleId="50">
    <w:name w:val="Заголовок 5 Знак"/>
    <w:basedOn w:val="a0"/>
    <w:link w:val="5"/>
    <w:uiPriority w:val="9"/>
    <w:semiHidden/>
    <w:rsid w:val="00AC7DD5"/>
    <w:rPr>
      <w:rFonts w:asciiTheme="majorHAnsi" w:eastAsiaTheme="majorEastAsia" w:hAnsiTheme="majorHAnsi" w:cstheme="majorBidi"/>
      <w:color w:val="365F91" w:themeColor="accent1" w:themeShade="BF"/>
    </w:rPr>
  </w:style>
  <w:style w:type="paragraph" w:customStyle="1" w:styleId="Standard">
    <w:name w:val="Standard"/>
    <w:qFormat/>
    <w:rsid w:val="0076209F"/>
    <w:pPr>
      <w:suppressAutoHyphens/>
      <w:spacing w:after="0" w:line="240" w:lineRule="auto"/>
      <w:textAlignment w:val="baseline"/>
    </w:pPr>
    <w:rPr>
      <w:rFonts w:ascii="Liberation Serif" w:eastAsia="SimSun" w:hAnsi="Liberation Serif" w:cs="Arial"/>
      <w:kern w:val="2"/>
      <w:sz w:val="24"/>
      <w:szCs w:val="24"/>
      <w:lang w:eastAsia="zh-CN" w:bidi="hi-IN"/>
    </w:rPr>
  </w:style>
  <w:style w:type="character" w:customStyle="1" w:styleId="aa">
    <w:name w:val="Цветовое выделение для Текст"/>
    <w:rsid w:val="0076209F"/>
    <w:rPr>
      <w:sz w:val="24"/>
    </w:rPr>
  </w:style>
  <w:style w:type="character" w:customStyle="1" w:styleId="pt-a0-000004">
    <w:name w:val="pt-a0-000004"/>
    <w:basedOn w:val="a0"/>
    <w:rsid w:val="0076209F"/>
  </w:style>
  <w:style w:type="paragraph" w:customStyle="1" w:styleId="pt-000002">
    <w:name w:val="pt-000002"/>
    <w:basedOn w:val="a"/>
    <w:rsid w:val="0076209F"/>
    <w:pPr>
      <w:spacing w:before="100" w:beforeAutospacing="1" w:after="100" w:afterAutospacing="1"/>
    </w:pPr>
  </w:style>
  <w:style w:type="character" w:customStyle="1" w:styleId="pt-000006">
    <w:name w:val="pt-000006"/>
    <w:basedOn w:val="a0"/>
    <w:rsid w:val="00762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69572">
      <w:bodyDiv w:val="1"/>
      <w:marLeft w:val="0"/>
      <w:marRight w:val="0"/>
      <w:marTop w:val="0"/>
      <w:marBottom w:val="0"/>
      <w:divBdr>
        <w:top w:val="none" w:sz="0" w:space="0" w:color="auto"/>
        <w:left w:val="none" w:sz="0" w:space="0" w:color="auto"/>
        <w:bottom w:val="none" w:sz="0" w:space="0" w:color="auto"/>
        <w:right w:val="none" w:sz="0" w:space="0" w:color="auto"/>
      </w:divBdr>
    </w:div>
    <w:div w:id="1081566068">
      <w:bodyDiv w:val="1"/>
      <w:marLeft w:val="0"/>
      <w:marRight w:val="0"/>
      <w:marTop w:val="0"/>
      <w:marBottom w:val="0"/>
      <w:divBdr>
        <w:top w:val="none" w:sz="0" w:space="0" w:color="auto"/>
        <w:left w:val="none" w:sz="0" w:space="0" w:color="auto"/>
        <w:bottom w:val="none" w:sz="0" w:space="0" w:color="auto"/>
        <w:right w:val="none" w:sz="0" w:space="0" w:color="auto"/>
      </w:divBdr>
    </w:div>
    <w:div w:id="1309633556">
      <w:bodyDiv w:val="1"/>
      <w:marLeft w:val="0"/>
      <w:marRight w:val="0"/>
      <w:marTop w:val="0"/>
      <w:marBottom w:val="0"/>
      <w:divBdr>
        <w:top w:val="none" w:sz="0" w:space="0" w:color="auto"/>
        <w:left w:val="none" w:sz="0" w:space="0" w:color="auto"/>
        <w:bottom w:val="none" w:sz="0" w:space="0" w:color="auto"/>
        <w:right w:val="none" w:sz="0" w:space="0" w:color="auto"/>
      </w:divBdr>
      <w:divsChild>
        <w:div w:id="66464373">
          <w:marLeft w:val="0"/>
          <w:marRight w:val="0"/>
          <w:marTop w:val="0"/>
          <w:marBottom w:val="120"/>
          <w:divBdr>
            <w:top w:val="none" w:sz="0" w:space="0" w:color="auto"/>
            <w:left w:val="none" w:sz="0" w:space="0" w:color="auto"/>
            <w:bottom w:val="none" w:sz="0" w:space="0" w:color="auto"/>
            <w:right w:val="none" w:sz="0" w:space="0" w:color="auto"/>
          </w:divBdr>
        </w:div>
        <w:div w:id="1482230095">
          <w:marLeft w:val="0"/>
          <w:marRight w:val="0"/>
          <w:marTop w:val="0"/>
          <w:marBottom w:val="120"/>
          <w:divBdr>
            <w:top w:val="none" w:sz="0" w:space="0" w:color="auto"/>
            <w:left w:val="none" w:sz="0" w:space="0" w:color="auto"/>
            <w:bottom w:val="none" w:sz="0" w:space="0" w:color="auto"/>
            <w:right w:val="none" w:sz="0" w:space="0" w:color="auto"/>
          </w:divBdr>
        </w:div>
        <w:div w:id="939334203">
          <w:marLeft w:val="0"/>
          <w:marRight w:val="0"/>
          <w:marTop w:val="0"/>
          <w:marBottom w:val="120"/>
          <w:divBdr>
            <w:top w:val="none" w:sz="0" w:space="0" w:color="auto"/>
            <w:left w:val="none" w:sz="0" w:space="0" w:color="auto"/>
            <w:bottom w:val="none" w:sz="0" w:space="0" w:color="auto"/>
            <w:right w:val="none" w:sz="0" w:space="0" w:color="auto"/>
          </w:divBdr>
        </w:div>
      </w:divsChild>
    </w:div>
    <w:div w:id="1504199860">
      <w:bodyDiv w:val="1"/>
      <w:marLeft w:val="0"/>
      <w:marRight w:val="0"/>
      <w:marTop w:val="0"/>
      <w:marBottom w:val="0"/>
      <w:divBdr>
        <w:top w:val="none" w:sz="0" w:space="0" w:color="auto"/>
        <w:left w:val="none" w:sz="0" w:space="0" w:color="auto"/>
        <w:bottom w:val="none" w:sz="0" w:space="0" w:color="auto"/>
        <w:right w:val="none" w:sz="0" w:space="0" w:color="auto"/>
      </w:divBdr>
    </w:div>
    <w:div w:id="19938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8C8CA-B4BA-47EB-8C61-D7B74355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12</Pages>
  <Words>4299</Words>
  <Characters>24507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Сергеевна Красильникова</dc:creator>
  <cp:keywords/>
  <dc:description/>
  <cp:lastModifiedBy>Ольга Сергеевна Красильникова</cp:lastModifiedBy>
  <cp:revision>111</cp:revision>
  <cp:lastPrinted>2026-03-30T06:26:00Z</cp:lastPrinted>
  <dcterms:created xsi:type="dcterms:W3CDTF">2021-03-24T04:39:00Z</dcterms:created>
  <dcterms:modified xsi:type="dcterms:W3CDTF">2026-03-30T06:27:00Z</dcterms:modified>
</cp:coreProperties>
</file>